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35" w:rsidRDefault="004E4E35" w:rsidP="004E4E3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36"/>
          <w:szCs w:val="36"/>
          <w:lang w:val="en-GB"/>
        </w:rPr>
      </w:pPr>
      <w:r w:rsidRPr="004E4E35">
        <w:rPr>
          <w:rFonts w:asciiTheme="minorHAnsi" w:eastAsia="Times New Roman" w:hAnsiTheme="minorHAnsi" w:cstheme="minorHAnsi"/>
          <w:b/>
          <w:bCs/>
          <w:sz w:val="36"/>
          <w:szCs w:val="36"/>
          <w:lang w:val="en-GB"/>
        </w:rPr>
        <w:t>STEP: CHOOSE TOPICS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8561"/>
      </w:tblGrid>
      <w:tr w:rsidR="004E4E35" w:rsidRPr="004E4E35" w:rsidTr="00F815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35" w:rsidRPr="004E4E35" w:rsidRDefault="004E4E35" w:rsidP="00F815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4E35">
              <w:rPr>
                <w:rFonts w:asciiTheme="minorHAnsi" w:eastAsia="Times New Roman" w:hAnsiTheme="minorHAnsi" w:cstheme="minorHAnsi"/>
                <w:noProof/>
                <w:color w:val="0000FF"/>
                <w:sz w:val="20"/>
                <w:szCs w:val="20"/>
              </w:rPr>
              <w:drawing>
                <wp:inline distT="0" distB="0" distL="0" distR="0" wp14:anchorId="28E84DEB" wp14:editId="73020ABB">
                  <wp:extent cx="762000" cy="904875"/>
                  <wp:effectExtent l="0" t="0" r="0" b="9525"/>
                  <wp:docPr id="9" name="Grafik 9" descr="http://destinet.eu/images/topics5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destinet.eu/images/topics5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4E35" w:rsidRPr="004E4E35" w:rsidRDefault="004E4E35" w:rsidP="00F815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4E4E35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Making tourism more sustainable is a multi-thematic, multi-stakeholder, global to local process. The </w:t>
            </w:r>
            <w:hyperlink r:id="rId8" w:history="1">
              <w:r w:rsidRPr="004E4E35">
                <w:rPr>
                  <w:rFonts w:asciiTheme="minorHAnsi" w:eastAsia="Times New Roman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DestiNet Topic Management Framework </w:t>
              </w:r>
            </w:hyperlink>
            <w:r w:rsidRPr="004E4E35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provides an integrated general contents list for covering all sustainable tourism </w:t>
            </w:r>
            <w:proofErr w:type="spellStart"/>
            <w:r w:rsidRPr="004E4E35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thematics</w:t>
            </w:r>
            <w:proofErr w:type="spellEnd"/>
            <w:r w:rsidRPr="004E4E35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. It was developed in 2012 on the base of international frameworks (UNEP UNWTO) and European frameworks (EU) as part of the European FAST-LAIN project.</w:t>
            </w:r>
          </w:p>
        </w:tc>
      </w:tr>
    </w:tbl>
    <w:p w:rsidR="004E4E35" w:rsidRPr="004E4E35" w:rsidRDefault="004E4E35" w:rsidP="004E4E3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4E4E35">
        <w:rPr>
          <w:rFonts w:asciiTheme="minorHAnsi" w:eastAsia="Times New Roman" w:hAnsiTheme="minorHAnsi" w:cstheme="minorHAnsi"/>
          <w:b/>
          <w:bCs/>
          <w:sz w:val="20"/>
          <w:szCs w:val="20"/>
          <w:lang w:val="en-GB"/>
        </w:rPr>
        <w:t>Deliverable:</w:t>
      </w:r>
      <w:r w:rsidRPr="004E4E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the HEI members of the NETWORK (WP1) will share the management of the TOPICS according to their competences and interests/priorities.  </w:t>
      </w:r>
      <w:proofErr w:type="gramStart"/>
      <w:r w:rsidRPr="004E4E35">
        <w:rPr>
          <w:rFonts w:asciiTheme="minorHAnsi" w:eastAsia="Times New Roman" w:hAnsiTheme="minorHAnsi" w:cstheme="minorHAnsi"/>
          <w:sz w:val="20"/>
          <w:szCs w:val="20"/>
          <w:lang w:val="en-GB"/>
        </w:rPr>
        <w:t>in</w:t>
      </w:r>
      <w:proofErr w:type="gramEnd"/>
      <w:r w:rsidRPr="004E4E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2017 the 4 Triangle partner HEIs will start to share the management of the 8 TOPICS. New NETWORK HEIs will then take over </w:t>
      </w:r>
      <w:proofErr w:type="gramStart"/>
      <w:r w:rsidRPr="004E4E35">
        <w:rPr>
          <w:rFonts w:asciiTheme="minorHAnsi" w:eastAsia="Times New Roman" w:hAnsiTheme="minorHAnsi" w:cstheme="minorHAnsi"/>
          <w:sz w:val="20"/>
          <w:szCs w:val="20"/>
          <w:lang w:val="en-GB"/>
        </w:rPr>
        <w:t>topics,</w:t>
      </w:r>
      <w:proofErr w:type="gramEnd"/>
      <w:r w:rsidRPr="004E4E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the management of the TOPICS then shall rotate. </w:t>
      </w:r>
    </w:p>
    <w:p w:rsidR="004E4E35" w:rsidRPr="004E4E35" w:rsidRDefault="004E4E35" w:rsidP="004E4E3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4E4E35">
        <w:rPr>
          <w:rFonts w:asciiTheme="minorHAnsi" w:eastAsia="Times New Roman" w:hAnsiTheme="minorHAnsi" w:cstheme="minorHAnsi"/>
          <w:b/>
          <w:bCs/>
          <w:sz w:val="20"/>
          <w:szCs w:val="20"/>
          <w:lang w:val="en-GB"/>
        </w:rPr>
        <w:t>Step 1: select your preferred topics to start with</w:t>
      </w:r>
    </w:p>
    <w:p w:rsidR="004E4E35" w:rsidRPr="004E4E35" w:rsidRDefault="004E4E35" w:rsidP="004E4E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4E4E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read the main TOPICS pages to get familiar with the challenges, objectives and roles of stakeholders </w:t>
      </w:r>
    </w:p>
    <w:p w:rsidR="004E4E35" w:rsidRPr="004E4E35" w:rsidRDefault="004E4E35" w:rsidP="004E4E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4E4E35">
        <w:rPr>
          <w:rFonts w:asciiTheme="minorHAnsi" w:eastAsia="Times New Roman" w:hAnsiTheme="minorHAnsi" w:cstheme="minorHAnsi"/>
          <w:sz w:val="20"/>
          <w:szCs w:val="20"/>
          <w:lang w:val="en-GB"/>
        </w:rPr>
        <w:t>select</w:t>
      </w:r>
      <w:proofErr w:type="gramEnd"/>
      <w:r w:rsidRPr="004E4E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those main TOPICS which your HEI wants to manage in 2017. </w:t>
      </w:r>
      <w:proofErr w:type="spellStart"/>
      <w:r w:rsidRPr="004E4E35">
        <w:rPr>
          <w:rFonts w:asciiTheme="minorHAnsi" w:eastAsia="Times New Roman" w:hAnsiTheme="minorHAnsi" w:cstheme="minorHAnsi"/>
          <w:sz w:val="20"/>
          <w:szCs w:val="20"/>
        </w:rPr>
        <w:t>Please</w:t>
      </w:r>
      <w:proofErr w:type="spellEnd"/>
      <w:r w:rsidRPr="004E4E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4E4E35">
        <w:rPr>
          <w:rFonts w:asciiTheme="minorHAnsi" w:eastAsia="Times New Roman" w:hAnsiTheme="minorHAnsi" w:cstheme="minorHAnsi"/>
          <w:sz w:val="20"/>
          <w:szCs w:val="20"/>
        </w:rPr>
        <w:t>mark</w:t>
      </w:r>
      <w:proofErr w:type="spellEnd"/>
      <w:r w:rsidRPr="004E4E35">
        <w:rPr>
          <w:rFonts w:asciiTheme="minorHAnsi" w:eastAsia="Times New Roman" w:hAnsiTheme="minorHAnsi" w:cstheme="minorHAnsi"/>
          <w:sz w:val="20"/>
          <w:szCs w:val="20"/>
        </w:rPr>
        <w:t xml:space="preserve"> 2 </w:t>
      </w:r>
      <w:proofErr w:type="spellStart"/>
      <w:r w:rsidRPr="004E4E35">
        <w:rPr>
          <w:rFonts w:asciiTheme="minorHAnsi" w:eastAsia="Times New Roman" w:hAnsiTheme="minorHAnsi" w:cstheme="minorHAnsi"/>
          <w:sz w:val="20"/>
          <w:szCs w:val="20"/>
        </w:rPr>
        <w:t>or</w:t>
      </w:r>
      <w:proofErr w:type="spellEnd"/>
      <w:r w:rsidRPr="004E4E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4E4E35">
        <w:rPr>
          <w:rFonts w:asciiTheme="minorHAnsi" w:eastAsia="Times New Roman" w:hAnsiTheme="minorHAnsi" w:cstheme="minorHAnsi"/>
          <w:sz w:val="20"/>
          <w:szCs w:val="20"/>
        </w:rPr>
        <w:t>more</w:t>
      </w:r>
      <w:proofErr w:type="spellEnd"/>
      <w:r w:rsidRPr="004E4E35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4E4E35" w:rsidRPr="004E4E35" w:rsidRDefault="004E4E35" w:rsidP="004E4E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proofErr w:type="gramStart"/>
      <w:r w:rsidRPr="004E4E35">
        <w:rPr>
          <w:rFonts w:asciiTheme="minorHAnsi" w:eastAsia="Times New Roman" w:hAnsiTheme="minorHAnsi" w:cstheme="minorHAnsi"/>
          <w:sz w:val="20"/>
          <w:szCs w:val="20"/>
          <w:lang w:val="en-GB"/>
        </w:rPr>
        <w:t>you</w:t>
      </w:r>
      <w:proofErr w:type="gramEnd"/>
      <w:r w:rsidRPr="004E4E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may add keywords to specify your preferred topics.</w:t>
      </w:r>
    </w:p>
    <w:p w:rsidR="004E4E35" w:rsidRPr="004E4E35" w:rsidRDefault="004E4E35" w:rsidP="004E4E3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4E4E35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  <w:lang w:val="en-GB"/>
        </w:rPr>
        <w:t>&gt;&gt;&gt;Enter your information below or send it as email to</w:t>
      </w:r>
      <w:r w:rsidRPr="004E4E35">
        <w:rPr>
          <w:rFonts w:asciiTheme="minorHAnsi" w:eastAsia="Times New Roman" w:hAnsiTheme="minorHAnsi" w:cstheme="minorHAnsi"/>
          <w:b/>
          <w:bCs/>
          <w:sz w:val="20"/>
          <w:szCs w:val="20"/>
          <w:lang w:val="en-GB"/>
        </w:rPr>
        <w:t> </w:t>
      </w:r>
      <w:hyperlink r:id="rId9" w:history="1">
        <w:r w:rsidRPr="004E4E35">
          <w:rPr>
            <w:rFonts w:asciiTheme="minorHAnsi" w:eastAsia="Times New Roman" w:hAnsiTheme="minorHAnsi" w:cstheme="minorHAnsi"/>
            <w:b/>
            <w:bCs/>
            <w:color w:val="0000FF"/>
            <w:sz w:val="20"/>
            <w:szCs w:val="20"/>
            <w:u w:val="single"/>
            <w:lang w:val="en-GB"/>
          </w:rPr>
          <w:t>triangle@ecotrans.de</w:t>
        </w:r>
      </w:hyperlink>
    </w:p>
    <w:tbl>
      <w:tblPr>
        <w:tblW w:w="969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  <w:gridCol w:w="2793"/>
        <w:gridCol w:w="4110"/>
      </w:tblGrid>
      <w:tr w:rsidR="004E4E35" w:rsidRPr="004E4E35" w:rsidTr="004E4E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80C" w:rsidRDefault="00B1680C" w:rsidP="004E4E3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/>
              </w:rPr>
            </w:pPr>
            <w:hyperlink r:id="rId10" w:history="1">
              <w:r w:rsidRPr="000959D2">
                <w:rPr>
                  <w:rStyle w:val="Hyperlink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  <w:lang w:val="en-GB"/>
                </w:rPr>
                <w:t>http://destinet.eu/topics</w:t>
              </w:r>
            </w:hyperlink>
          </w:p>
          <w:p w:rsidR="00B1680C" w:rsidRDefault="00B1680C" w:rsidP="004E4E3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/>
              </w:rPr>
            </w:pPr>
            <w:bookmarkStart w:id="0" w:name="_GoBack"/>
            <w:bookmarkEnd w:id="0"/>
          </w:p>
          <w:p w:rsidR="004E4E35" w:rsidRPr="004E4E35" w:rsidRDefault="004E4E35" w:rsidP="004E4E3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4E4E3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/>
              </w:rPr>
              <w:t>Main TOPICS:</w:t>
            </w:r>
          </w:p>
          <w:p w:rsidR="004E4E35" w:rsidRPr="004E4E35" w:rsidRDefault="004E4E35" w:rsidP="004E4E3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4E4E3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/>
              </w:rPr>
              <w:t>Click to get familiar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4E4E3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/>
              </w:rPr>
              <w:t>Your preferred TOPICS:</w:t>
            </w:r>
          </w:p>
          <w:p w:rsidR="004E4E35" w:rsidRPr="004E4E35" w:rsidRDefault="004E4E35" w:rsidP="004E4E3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4E4E3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/>
              </w:rPr>
              <w:t>enter your name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4E4E3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/>
              </w:rPr>
              <w:t xml:space="preserve">Here you can specify your </w:t>
            </w:r>
            <w:proofErr w:type="spellStart"/>
            <w:r w:rsidRPr="004E4E3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/>
              </w:rPr>
              <w:t>choosen</w:t>
            </w:r>
            <w:proofErr w:type="spellEnd"/>
            <w:r w:rsidRPr="004E4E3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4E4E35" w:rsidRPr="004E4E35" w:rsidRDefault="004E4E35" w:rsidP="004E4E3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4E4E3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/>
              </w:rPr>
              <w:t xml:space="preserve">topics with further keywords </w:t>
            </w:r>
          </w:p>
          <w:p w:rsidR="004E4E35" w:rsidRPr="004E4E35" w:rsidRDefault="004E4E35" w:rsidP="004E4E3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4E4E3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/>
              </w:rPr>
              <w:t>e.g. sub-topics, landscape types, other</w:t>
            </w:r>
          </w:p>
        </w:tc>
      </w:tr>
      <w:tr w:rsidR="004E4E35" w:rsidRPr="004E4E35" w:rsidTr="004E4E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AF2B39B" wp14:editId="1BE0F3AA">
                  <wp:extent cx="762000" cy="914400"/>
                  <wp:effectExtent l="0" t="0" r="0" b="0"/>
                  <wp:docPr id="8" name="Grafik 8" descr="http://destinet.eu/images/nat-cul2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stinet.eu/images/nat-cul2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E35" w:rsidRPr="004E4E35" w:rsidTr="004E4E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FF076A2" wp14:editId="6703EF54">
                  <wp:extent cx="762000" cy="914400"/>
                  <wp:effectExtent l="0" t="0" r="0" b="0"/>
                  <wp:docPr id="7" name="Grafik 7" descr="http://destinet.eu/images/climate2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stinet.eu/images/climate2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E35" w:rsidRPr="004E4E35" w:rsidTr="004E4E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D01587D" wp14:editId="57AC6742">
                  <wp:extent cx="762000" cy="885825"/>
                  <wp:effectExtent l="0" t="0" r="0" b="9525"/>
                  <wp:docPr id="6" name="Grafik 6" descr="http://destinet.eu/images/transport2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stinet.eu/images/transport2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E35" w:rsidRPr="004E4E35" w:rsidTr="004E4E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C02437E" wp14:editId="4DE3FD8F">
                  <wp:extent cx="762000" cy="914400"/>
                  <wp:effectExtent l="0" t="0" r="0" b="0"/>
                  <wp:docPr id="5" name="Grafik 5" descr="http://destinet.eu/images/supply2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estinet.eu/images/supply2.p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E35" w:rsidRPr="004E4E35" w:rsidTr="004E4E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lastRenderedPageBreak/>
              <w:drawing>
                <wp:inline distT="0" distB="0" distL="0" distR="0" wp14:anchorId="3E83270C" wp14:editId="487DD7DE">
                  <wp:extent cx="762000" cy="914400"/>
                  <wp:effectExtent l="0" t="0" r="0" b="0"/>
                  <wp:docPr id="4" name="Grafik 4" descr="http://destinet.eu/images/dest8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estinet.eu/images/dest8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E35" w:rsidRPr="004E4E35" w:rsidTr="004E4E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ECF37B1" wp14:editId="0E984530">
                  <wp:extent cx="762000" cy="914400"/>
                  <wp:effectExtent l="0" t="0" r="0" b="0"/>
                  <wp:docPr id="3" name="Grafik 3" descr="http://destinet.eu/images/knet2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estinet.eu/images/knet2.pn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E35" w:rsidRPr="004E4E35" w:rsidTr="004E4E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2A30BA6" wp14:editId="44027E2D">
                  <wp:extent cx="762000" cy="914400"/>
                  <wp:effectExtent l="0" t="0" r="0" b="0"/>
                  <wp:docPr id="2" name="Grafik 2" descr="http://destinet.eu/images/cert-mark2.pn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stinet.eu/images/cert-mark2.pn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E35" w:rsidRPr="004E4E35" w:rsidTr="004E4E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EAF57E5" wp14:editId="17CBCAFA">
                  <wp:extent cx="762000" cy="914400"/>
                  <wp:effectExtent l="0" t="0" r="0" b="0"/>
                  <wp:docPr id="1" name="Grafik 1" descr="http://destinet.eu/images/scp2.pn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estinet.eu/images/scp2.pn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E35" w:rsidRPr="004E4E35" w:rsidRDefault="004E4E35" w:rsidP="004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674B" w:rsidRPr="00802587" w:rsidRDefault="00B1680C">
      <w:pPr>
        <w:rPr>
          <w:rFonts w:asciiTheme="minorHAnsi" w:hAnsiTheme="minorHAnsi" w:cstheme="minorHAnsi"/>
          <w:sz w:val="20"/>
          <w:szCs w:val="20"/>
        </w:rPr>
      </w:pPr>
    </w:p>
    <w:sectPr w:rsidR="00D1674B" w:rsidRPr="00802587" w:rsidSect="004E4E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E66"/>
    <w:multiLevelType w:val="multilevel"/>
    <w:tmpl w:val="EF18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87"/>
    <w:rsid w:val="00001015"/>
    <w:rsid w:val="0000193A"/>
    <w:rsid w:val="00011751"/>
    <w:rsid w:val="00011929"/>
    <w:rsid w:val="00012B4A"/>
    <w:rsid w:val="000169F6"/>
    <w:rsid w:val="00016E02"/>
    <w:rsid w:val="00020A8B"/>
    <w:rsid w:val="00021104"/>
    <w:rsid w:val="0002195F"/>
    <w:rsid w:val="00024396"/>
    <w:rsid w:val="00025E65"/>
    <w:rsid w:val="000274D5"/>
    <w:rsid w:val="0002765F"/>
    <w:rsid w:val="000309E3"/>
    <w:rsid w:val="00032659"/>
    <w:rsid w:val="000361C3"/>
    <w:rsid w:val="000372B8"/>
    <w:rsid w:val="00037564"/>
    <w:rsid w:val="00045FEC"/>
    <w:rsid w:val="00050A26"/>
    <w:rsid w:val="000510AE"/>
    <w:rsid w:val="00051CD6"/>
    <w:rsid w:val="0005389D"/>
    <w:rsid w:val="00053C09"/>
    <w:rsid w:val="00056ABA"/>
    <w:rsid w:val="00057C88"/>
    <w:rsid w:val="000604F6"/>
    <w:rsid w:val="0006112E"/>
    <w:rsid w:val="00063AC8"/>
    <w:rsid w:val="00066F4A"/>
    <w:rsid w:val="0006795E"/>
    <w:rsid w:val="00067A0E"/>
    <w:rsid w:val="0007206F"/>
    <w:rsid w:val="00072405"/>
    <w:rsid w:val="00072CA3"/>
    <w:rsid w:val="000762BF"/>
    <w:rsid w:val="00076CF6"/>
    <w:rsid w:val="0008095F"/>
    <w:rsid w:val="00081299"/>
    <w:rsid w:val="0008283C"/>
    <w:rsid w:val="00084533"/>
    <w:rsid w:val="000862D2"/>
    <w:rsid w:val="00086865"/>
    <w:rsid w:val="00090E8F"/>
    <w:rsid w:val="00093147"/>
    <w:rsid w:val="00095F2D"/>
    <w:rsid w:val="0009609B"/>
    <w:rsid w:val="000A0492"/>
    <w:rsid w:val="000A0B71"/>
    <w:rsid w:val="000A3708"/>
    <w:rsid w:val="000A54AF"/>
    <w:rsid w:val="000A6622"/>
    <w:rsid w:val="000B4626"/>
    <w:rsid w:val="000B54D7"/>
    <w:rsid w:val="000B7374"/>
    <w:rsid w:val="000C0942"/>
    <w:rsid w:val="000C1B8F"/>
    <w:rsid w:val="000C1EA3"/>
    <w:rsid w:val="000C2F30"/>
    <w:rsid w:val="000C3760"/>
    <w:rsid w:val="000C3793"/>
    <w:rsid w:val="000C541C"/>
    <w:rsid w:val="000D4A95"/>
    <w:rsid w:val="000D4ADD"/>
    <w:rsid w:val="000D51CA"/>
    <w:rsid w:val="000D5A0C"/>
    <w:rsid w:val="000D5A27"/>
    <w:rsid w:val="000D6737"/>
    <w:rsid w:val="000D6872"/>
    <w:rsid w:val="000D6E9F"/>
    <w:rsid w:val="000D7A1B"/>
    <w:rsid w:val="000E0C70"/>
    <w:rsid w:val="000E11C1"/>
    <w:rsid w:val="000E157C"/>
    <w:rsid w:val="000E2933"/>
    <w:rsid w:val="000E32CB"/>
    <w:rsid w:val="000E4360"/>
    <w:rsid w:val="000E4E72"/>
    <w:rsid w:val="000F0803"/>
    <w:rsid w:val="000F0D19"/>
    <w:rsid w:val="000F293A"/>
    <w:rsid w:val="000F6E27"/>
    <w:rsid w:val="00100876"/>
    <w:rsid w:val="00100E53"/>
    <w:rsid w:val="001044F6"/>
    <w:rsid w:val="00104BE9"/>
    <w:rsid w:val="0010536E"/>
    <w:rsid w:val="0010786B"/>
    <w:rsid w:val="001103CB"/>
    <w:rsid w:val="00111011"/>
    <w:rsid w:val="00112BB4"/>
    <w:rsid w:val="001131B5"/>
    <w:rsid w:val="00114180"/>
    <w:rsid w:val="00117DF5"/>
    <w:rsid w:val="00120A9B"/>
    <w:rsid w:val="001218DD"/>
    <w:rsid w:val="00122105"/>
    <w:rsid w:val="001225F4"/>
    <w:rsid w:val="00122978"/>
    <w:rsid w:val="00122984"/>
    <w:rsid w:val="00122E01"/>
    <w:rsid w:val="001231BF"/>
    <w:rsid w:val="00125287"/>
    <w:rsid w:val="00130830"/>
    <w:rsid w:val="001323A5"/>
    <w:rsid w:val="00133278"/>
    <w:rsid w:val="00133F7C"/>
    <w:rsid w:val="00134166"/>
    <w:rsid w:val="00140433"/>
    <w:rsid w:val="001425C5"/>
    <w:rsid w:val="00142E81"/>
    <w:rsid w:val="001433CC"/>
    <w:rsid w:val="00143F3F"/>
    <w:rsid w:val="00146DAE"/>
    <w:rsid w:val="001477CF"/>
    <w:rsid w:val="00150029"/>
    <w:rsid w:val="001507A6"/>
    <w:rsid w:val="00150CFB"/>
    <w:rsid w:val="00155B0A"/>
    <w:rsid w:val="001569A2"/>
    <w:rsid w:val="00160E76"/>
    <w:rsid w:val="001618D6"/>
    <w:rsid w:val="00162110"/>
    <w:rsid w:val="0016267F"/>
    <w:rsid w:val="00163C67"/>
    <w:rsid w:val="001648ED"/>
    <w:rsid w:val="001651BC"/>
    <w:rsid w:val="00165EE1"/>
    <w:rsid w:val="00166EFC"/>
    <w:rsid w:val="0017205F"/>
    <w:rsid w:val="00174B7A"/>
    <w:rsid w:val="001763FA"/>
    <w:rsid w:val="001766A2"/>
    <w:rsid w:val="00180247"/>
    <w:rsid w:val="00181FED"/>
    <w:rsid w:val="00185C57"/>
    <w:rsid w:val="00185EF6"/>
    <w:rsid w:val="00190CE8"/>
    <w:rsid w:val="00192BD9"/>
    <w:rsid w:val="00192C15"/>
    <w:rsid w:val="00193938"/>
    <w:rsid w:val="001948A6"/>
    <w:rsid w:val="0019539F"/>
    <w:rsid w:val="00195529"/>
    <w:rsid w:val="0019623B"/>
    <w:rsid w:val="001973CB"/>
    <w:rsid w:val="00197E54"/>
    <w:rsid w:val="001A0FAC"/>
    <w:rsid w:val="001A1FB7"/>
    <w:rsid w:val="001A2B99"/>
    <w:rsid w:val="001A62B9"/>
    <w:rsid w:val="001A6589"/>
    <w:rsid w:val="001A7222"/>
    <w:rsid w:val="001A7786"/>
    <w:rsid w:val="001B0266"/>
    <w:rsid w:val="001B1AE3"/>
    <w:rsid w:val="001B30A8"/>
    <w:rsid w:val="001B4768"/>
    <w:rsid w:val="001B606C"/>
    <w:rsid w:val="001B61B1"/>
    <w:rsid w:val="001C3CE5"/>
    <w:rsid w:val="001C4295"/>
    <w:rsid w:val="001C55C2"/>
    <w:rsid w:val="001C5C5F"/>
    <w:rsid w:val="001C7887"/>
    <w:rsid w:val="001C7941"/>
    <w:rsid w:val="001D1B41"/>
    <w:rsid w:val="001D1E31"/>
    <w:rsid w:val="001D2731"/>
    <w:rsid w:val="001D2E39"/>
    <w:rsid w:val="001E2D3B"/>
    <w:rsid w:val="001E34E8"/>
    <w:rsid w:val="001E37BE"/>
    <w:rsid w:val="001E3802"/>
    <w:rsid w:val="001E466A"/>
    <w:rsid w:val="001E4879"/>
    <w:rsid w:val="001E4DF9"/>
    <w:rsid w:val="001F0A08"/>
    <w:rsid w:val="001F0E91"/>
    <w:rsid w:val="001F0F0B"/>
    <w:rsid w:val="001F1EDE"/>
    <w:rsid w:val="001F2B76"/>
    <w:rsid w:val="001F4009"/>
    <w:rsid w:val="001F44A1"/>
    <w:rsid w:val="001F56C9"/>
    <w:rsid w:val="001F6BCD"/>
    <w:rsid w:val="001F7B25"/>
    <w:rsid w:val="00200189"/>
    <w:rsid w:val="00200433"/>
    <w:rsid w:val="0020067C"/>
    <w:rsid w:val="0020330A"/>
    <w:rsid w:val="002070DF"/>
    <w:rsid w:val="002071C4"/>
    <w:rsid w:val="002100A7"/>
    <w:rsid w:val="00210FB8"/>
    <w:rsid w:val="002130F3"/>
    <w:rsid w:val="00213936"/>
    <w:rsid w:val="00214DAA"/>
    <w:rsid w:val="0021613A"/>
    <w:rsid w:val="00216F25"/>
    <w:rsid w:val="002248E7"/>
    <w:rsid w:val="00225B60"/>
    <w:rsid w:val="00226F4F"/>
    <w:rsid w:val="002276EC"/>
    <w:rsid w:val="002312C6"/>
    <w:rsid w:val="00231C45"/>
    <w:rsid w:val="00233DC6"/>
    <w:rsid w:val="002358B2"/>
    <w:rsid w:val="002375F5"/>
    <w:rsid w:val="002441A7"/>
    <w:rsid w:val="002452CF"/>
    <w:rsid w:val="00245714"/>
    <w:rsid w:val="00245C2C"/>
    <w:rsid w:val="002470C6"/>
    <w:rsid w:val="00247EF1"/>
    <w:rsid w:val="0025239E"/>
    <w:rsid w:val="0025313E"/>
    <w:rsid w:val="00253E8A"/>
    <w:rsid w:val="002540C4"/>
    <w:rsid w:val="00257C1D"/>
    <w:rsid w:val="0026492E"/>
    <w:rsid w:val="00265F15"/>
    <w:rsid w:val="0026715B"/>
    <w:rsid w:val="00271DD6"/>
    <w:rsid w:val="002722B3"/>
    <w:rsid w:val="002746E3"/>
    <w:rsid w:val="00275943"/>
    <w:rsid w:val="00277F4B"/>
    <w:rsid w:val="0028118B"/>
    <w:rsid w:val="0028273E"/>
    <w:rsid w:val="00285031"/>
    <w:rsid w:val="00285552"/>
    <w:rsid w:val="002867BE"/>
    <w:rsid w:val="0029382E"/>
    <w:rsid w:val="00294EBF"/>
    <w:rsid w:val="00297F18"/>
    <w:rsid w:val="002A0B32"/>
    <w:rsid w:val="002A0ED9"/>
    <w:rsid w:val="002A2ED7"/>
    <w:rsid w:val="002A3CB3"/>
    <w:rsid w:val="002A4332"/>
    <w:rsid w:val="002A7093"/>
    <w:rsid w:val="002A71C5"/>
    <w:rsid w:val="002A75F6"/>
    <w:rsid w:val="002B0DE0"/>
    <w:rsid w:val="002B1BEB"/>
    <w:rsid w:val="002B2199"/>
    <w:rsid w:val="002B4A03"/>
    <w:rsid w:val="002B582B"/>
    <w:rsid w:val="002B60A0"/>
    <w:rsid w:val="002B73EE"/>
    <w:rsid w:val="002C0DA9"/>
    <w:rsid w:val="002C1AA7"/>
    <w:rsid w:val="002C1F81"/>
    <w:rsid w:val="002C2992"/>
    <w:rsid w:val="002C4EC4"/>
    <w:rsid w:val="002C52CF"/>
    <w:rsid w:val="002D01FB"/>
    <w:rsid w:val="002D0A86"/>
    <w:rsid w:val="002D3686"/>
    <w:rsid w:val="002D79EA"/>
    <w:rsid w:val="002E0C84"/>
    <w:rsid w:val="002E3240"/>
    <w:rsid w:val="002E4EC5"/>
    <w:rsid w:val="002E5DD8"/>
    <w:rsid w:val="002E71E0"/>
    <w:rsid w:val="002E7BA3"/>
    <w:rsid w:val="002F4F38"/>
    <w:rsid w:val="002F53B2"/>
    <w:rsid w:val="00300DF6"/>
    <w:rsid w:val="003013CD"/>
    <w:rsid w:val="00301D3A"/>
    <w:rsid w:val="003020CF"/>
    <w:rsid w:val="003021EE"/>
    <w:rsid w:val="0030289A"/>
    <w:rsid w:val="003055DD"/>
    <w:rsid w:val="00306069"/>
    <w:rsid w:val="00307408"/>
    <w:rsid w:val="00307696"/>
    <w:rsid w:val="00311187"/>
    <w:rsid w:val="003113D8"/>
    <w:rsid w:val="003126CE"/>
    <w:rsid w:val="003145E7"/>
    <w:rsid w:val="00315744"/>
    <w:rsid w:val="0032024F"/>
    <w:rsid w:val="00321BBC"/>
    <w:rsid w:val="00324FE6"/>
    <w:rsid w:val="003253EF"/>
    <w:rsid w:val="0033168D"/>
    <w:rsid w:val="00332798"/>
    <w:rsid w:val="00332F42"/>
    <w:rsid w:val="003337E0"/>
    <w:rsid w:val="00333CCE"/>
    <w:rsid w:val="0033409A"/>
    <w:rsid w:val="0033518D"/>
    <w:rsid w:val="0033596A"/>
    <w:rsid w:val="00335C96"/>
    <w:rsid w:val="00337791"/>
    <w:rsid w:val="00342947"/>
    <w:rsid w:val="00342E7C"/>
    <w:rsid w:val="00343A37"/>
    <w:rsid w:val="003441C9"/>
    <w:rsid w:val="00350A44"/>
    <w:rsid w:val="00350C38"/>
    <w:rsid w:val="003516C1"/>
    <w:rsid w:val="003536BE"/>
    <w:rsid w:val="003548C0"/>
    <w:rsid w:val="00356AC0"/>
    <w:rsid w:val="00360339"/>
    <w:rsid w:val="00360E91"/>
    <w:rsid w:val="00361BE0"/>
    <w:rsid w:val="0036236C"/>
    <w:rsid w:val="00363833"/>
    <w:rsid w:val="00363956"/>
    <w:rsid w:val="00365765"/>
    <w:rsid w:val="00366722"/>
    <w:rsid w:val="00366A61"/>
    <w:rsid w:val="00367810"/>
    <w:rsid w:val="00370BC2"/>
    <w:rsid w:val="00370E32"/>
    <w:rsid w:val="003729A8"/>
    <w:rsid w:val="003738F2"/>
    <w:rsid w:val="0037693E"/>
    <w:rsid w:val="00377B28"/>
    <w:rsid w:val="003804A7"/>
    <w:rsid w:val="00381CD9"/>
    <w:rsid w:val="00381FB2"/>
    <w:rsid w:val="0038205A"/>
    <w:rsid w:val="00382205"/>
    <w:rsid w:val="0038308E"/>
    <w:rsid w:val="003837E5"/>
    <w:rsid w:val="003851BF"/>
    <w:rsid w:val="0038714C"/>
    <w:rsid w:val="00390177"/>
    <w:rsid w:val="00390CFB"/>
    <w:rsid w:val="00391C0E"/>
    <w:rsid w:val="00393634"/>
    <w:rsid w:val="003949F9"/>
    <w:rsid w:val="003951CD"/>
    <w:rsid w:val="003954E1"/>
    <w:rsid w:val="0039716D"/>
    <w:rsid w:val="003A0EA6"/>
    <w:rsid w:val="003A22B9"/>
    <w:rsid w:val="003A418B"/>
    <w:rsid w:val="003A4ACE"/>
    <w:rsid w:val="003A7A3D"/>
    <w:rsid w:val="003B1A43"/>
    <w:rsid w:val="003B1F42"/>
    <w:rsid w:val="003B283D"/>
    <w:rsid w:val="003B325B"/>
    <w:rsid w:val="003B6366"/>
    <w:rsid w:val="003B6B70"/>
    <w:rsid w:val="003C113F"/>
    <w:rsid w:val="003C1C16"/>
    <w:rsid w:val="003C3F88"/>
    <w:rsid w:val="003C4BC9"/>
    <w:rsid w:val="003C59B9"/>
    <w:rsid w:val="003D4CEB"/>
    <w:rsid w:val="003E4AC9"/>
    <w:rsid w:val="003E51FA"/>
    <w:rsid w:val="003E585A"/>
    <w:rsid w:val="003F039A"/>
    <w:rsid w:val="003F3AB4"/>
    <w:rsid w:val="003F5863"/>
    <w:rsid w:val="003F605B"/>
    <w:rsid w:val="003F622D"/>
    <w:rsid w:val="003F6D91"/>
    <w:rsid w:val="004017B8"/>
    <w:rsid w:val="00402444"/>
    <w:rsid w:val="00411D23"/>
    <w:rsid w:val="00411F3B"/>
    <w:rsid w:val="0041268A"/>
    <w:rsid w:val="00414C87"/>
    <w:rsid w:val="00415141"/>
    <w:rsid w:val="00416D41"/>
    <w:rsid w:val="00417490"/>
    <w:rsid w:val="00422E06"/>
    <w:rsid w:val="00423780"/>
    <w:rsid w:val="00423885"/>
    <w:rsid w:val="00424518"/>
    <w:rsid w:val="00425B24"/>
    <w:rsid w:val="00425C3C"/>
    <w:rsid w:val="00425F95"/>
    <w:rsid w:val="00426CA8"/>
    <w:rsid w:val="004275DE"/>
    <w:rsid w:val="00430EC8"/>
    <w:rsid w:val="0043423E"/>
    <w:rsid w:val="00434300"/>
    <w:rsid w:val="0043447B"/>
    <w:rsid w:val="00434AE7"/>
    <w:rsid w:val="00434DF4"/>
    <w:rsid w:val="00444185"/>
    <w:rsid w:val="0044704B"/>
    <w:rsid w:val="004513E6"/>
    <w:rsid w:val="00451C82"/>
    <w:rsid w:val="00451D4B"/>
    <w:rsid w:val="00452876"/>
    <w:rsid w:val="00453159"/>
    <w:rsid w:val="00454804"/>
    <w:rsid w:val="00455090"/>
    <w:rsid w:val="00463271"/>
    <w:rsid w:val="00463EB4"/>
    <w:rsid w:val="00464093"/>
    <w:rsid w:val="004643A5"/>
    <w:rsid w:val="00464472"/>
    <w:rsid w:val="004703BB"/>
    <w:rsid w:val="00474434"/>
    <w:rsid w:val="004749C8"/>
    <w:rsid w:val="00476D2B"/>
    <w:rsid w:val="00484046"/>
    <w:rsid w:val="00485C22"/>
    <w:rsid w:val="00487916"/>
    <w:rsid w:val="004937D1"/>
    <w:rsid w:val="00493D25"/>
    <w:rsid w:val="00494AB9"/>
    <w:rsid w:val="0049507C"/>
    <w:rsid w:val="00497B83"/>
    <w:rsid w:val="004A02F6"/>
    <w:rsid w:val="004A11D7"/>
    <w:rsid w:val="004A217D"/>
    <w:rsid w:val="004A3CE2"/>
    <w:rsid w:val="004A4949"/>
    <w:rsid w:val="004A7921"/>
    <w:rsid w:val="004B1075"/>
    <w:rsid w:val="004B2270"/>
    <w:rsid w:val="004B5872"/>
    <w:rsid w:val="004C1D09"/>
    <w:rsid w:val="004C51FF"/>
    <w:rsid w:val="004C62E8"/>
    <w:rsid w:val="004D287B"/>
    <w:rsid w:val="004E1835"/>
    <w:rsid w:val="004E272E"/>
    <w:rsid w:val="004E4E35"/>
    <w:rsid w:val="004E58B2"/>
    <w:rsid w:val="004E5BCB"/>
    <w:rsid w:val="004E5C26"/>
    <w:rsid w:val="004E5D45"/>
    <w:rsid w:val="004E6AEF"/>
    <w:rsid w:val="004E6DF3"/>
    <w:rsid w:val="004E77B5"/>
    <w:rsid w:val="004F0136"/>
    <w:rsid w:val="004F0482"/>
    <w:rsid w:val="004F33FA"/>
    <w:rsid w:val="004F341E"/>
    <w:rsid w:val="004F3B92"/>
    <w:rsid w:val="004F6EF5"/>
    <w:rsid w:val="004F7CA1"/>
    <w:rsid w:val="00503E29"/>
    <w:rsid w:val="00505994"/>
    <w:rsid w:val="005135FE"/>
    <w:rsid w:val="00515C1D"/>
    <w:rsid w:val="0051668D"/>
    <w:rsid w:val="00517B43"/>
    <w:rsid w:val="00520FF7"/>
    <w:rsid w:val="00524395"/>
    <w:rsid w:val="00524571"/>
    <w:rsid w:val="00527320"/>
    <w:rsid w:val="00530B9E"/>
    <w:rsid w:val="00532C01"/>
    <w:rsid w:val="005343DC"/>
    <w:rsid w:val="00534E27"/>
    <w:rsid w:val="005421DF"/>
    <w:rsid w:val="0054394C"/>
    <w:rsid w:val="005464E0"/>
    <w:rsid w:val="00547808"/>
    <w:rsid w:val="005500EF"/>
    <w:rsid w:val="00550A3C"/>
    <w:rsid w:val="00550AEB"/>
    <w:rsid w:val="0055234E"/>
    <w:rsid w:val="005533E5"/>
    <w:rsid w:val="0055370F"/>
    <w:rsid w:val="005579B6"/>
    <w:rsid w:val="00560A94"/>
    <w:rsid w:val="005619A9"/>
    <w:rsid w:val="00562892"/>
    <w:rsid w:val="00563F2B"/>
    <w:rsid w:val="00565A71"/>
    <w:rsid w:val="005661A3"/>
    <w:rsid w:val="00570FDD"/>
    <w:rsid w:val="00571FBC"/>
    <w:rsid w:val="005746E9"/>
    <w:rsid w:val="005813F8"/>
    <w:rsid w:val="005815B7"/>
    <w:rsid w:val="00582660"/>
    <w:rsid w:val="00582FDF"/>
    <w:rsid w:val="0058465C"/>
    <w:rsid w:val="0058730B"/>
    <w:rsid w:val="00590949"/>
    <w:rsid w:val="00594310"/>
    <w:rsid w:val="00595AD2"/>
    <w:rsid w:val="00597968"/>
    <w:rsid w:val="00597C0C"/>
    <w:rsid w:val="005A1B7B"/>
    <w:rsid w:val="005A23DE"/>
    <w:rsid w:val="005A2B4D"/>
    <w:rsid w:val="005A3713"/>
    <w:rsid w:val="005A6601"/>
    <w:rsid w:val="005B07D8"/>
    <w:rsid w:val="005B5EB3"/>
    <w:rsid w:val="005C2616"/>
    <w:rsid w:val="005C47CD"/>
    <w:rsid w:val="005C48E2"/>
    <w:rsid w:val="005C68E0"/>
    <w:rsid w:val="005C6A8C"/>
    <w:rsid w:val="005C72DB"/>
    <w:rsid w:val="005D07D0"/>
    <w:rsid w:val="005D1434"/>
    <w:rsid w:val="005D3FAB"/>
    <w:rsid w:val="005D47AC"/>
    <w:rsid w:val="005D7F8F"/>
    <w:rsid w:val="005E063C"/>
    <w:rsid w:val="005E0EF2"/>
    <w:rsid w:val="005E4B82"/>
    <w:rsid w:val="005E52A6"/>
    <w:rsid w:val="005E5637"/>
    <w:rsid w:val="005F03E3"/>
    <w:rsid w:val="005F408B"/>
    <w:rsid w:val="005F4674"/>
    <w:rsid w:val="005F4976"/>
    <w:rsid w:val="005F4BD7"/>
    <w:rsid w:val="005F6037"/>
    <w:rsid w:val="005F6090"/>
    <w:rsid w:val="005F72CF"/>
    <w:rsid w:val="00604BEB"/>
    <w:rsid w:val="0060525E"/>
    <w:rsid w:val="00606264"/>
    <w:rsid w:val="006108DC"/>
    <w:rsid w:val="00614153"/>
    <w:rsid w:val="0061466B"/>
    <w:rsid w:val="006150BC"/>
    <w:rsid w:val="00615C32"/>
    <w:rsid w:val="006169BC"/>
    <w:rsid w:val="00620368"/>
    <w:rsid w:val="006205CE"/>
    <w:rsid w:val="0062407B"/>
    <w:rsid w:val="00624D46"/>
    <w:rsid w:val="0062500F"/>
    <w:rsid w:val="00627D91"/>
    <w:rsid w:val="00632EA5"/>
    <w:rsid w:val="00635F38"/>
    <w:rsid w:val="00637E34"/>
    <w:rsid w:val="00640A24"/>
    <w:rsid w:val="006417F2"/>
    <w:rsid w:val="0064250A"/>
    <w:rsid w:val="00642AF4"/>
    <w:rsid w:val="00643561"/>
    <w:rsid w:val="00644526"/>
    <w:rsid w:val="006452A5"/>
    <w:rsid w:val="00645F54"/>
    <w:rsid w:val="00650F2D"/>
    <w:rsid w:val="006559FD"/>
    <w:rsid w:val="0065614A"/>
    <w:rsid w:val="00657749"/>
    <w:rsid w:val="00657FD5"/>
    <w:rsid w:val="00666E35"/>
    <w:rsid w:val="00670FCE"/>
    <w:rsid w:val="006739D3"/>
    <w:rsid w:val="00673B3D"/>
    <w:rsid w:val="00674CAB"/>
    <w:rsid w:val="00675885"/>
    <w:rsid w:val="0067607E"/>
    <w:rsid w:val="0067754D"/>
    <w:rsid w:val="00677FFE"/>
    <w:rsid w:val="00681811"/>
    <w:rsid w:val="00682C1F"/>
    <w:rsid w:val="00682D08"/>
    <w:rsid w:val="00683A72"/>
    <w:rsid w:val="006840EF"/>
    <w:rsid w:val="006865AE"/>
    <w:rsid w:val="00687A56"/>
    <w:rsid w:val="006905B2"/>
    <w:rsid w:val="00691A9E"/>
    <w:rsid w:val="00692AE3"/>
    <w:rsid w:val="00694443"/>
    <w:rsid w:val="00694BEB"/>
    <w:rsid w:val="00697F4B"/>
    <w:rsid w:val="006A15A6"/>
    <w:rsid w:val="006A58FC"/>
    <w:rsid w:val="006B1E0F"/>
    <w:rsid w:val="006B23E8"/>
    <w:rsid w:val="006B50BB"/>
    <w:rsid w:val="006B6CE5"/>
    <w:rsid w:val="006B7473"/>
    <w:rsid w:val="006C5AB8"/>
    <w:rsid w:val="006C6133"/>
    <w:rsid w:val="006C7F10"/>
    <w:rsid w:val="006D1EB6"/>
    <w:rsid w:val="006D31A5"/>
    <w:rsid w:val="006D5DB1"/>
    <w:rsid w:val="006E2EAD"/>
    <w:rsid w:val="006E6FD0"/>
    <w:rsid w:val="006E70F5"/>
    <w:rsid w:val="006F3387"/>
    <w:rsid w:val="006F576D"/>
    <w:rsid w:val="006F7602"/>
    <w:rsid w:val="006F7AEC"/>
    <w:rsid w:val="006F7F8F"/>
    <w:rsid w:val="0070053F"/>
    <w:rsid w:val="007025EC"/>
    <w:rsid w:val="00702F0D"/>
    <w:rsid w:val="0070340E"/>
    <w:rsid w:val="007041A3"/>
    <w:rsid w:val="00705D7A"/>
    <w:rsid w:val="00710E2F"/>
    <w:rsid w:val="00712206"/>
    <w:rsid w:val="00712EA0"/>
    <w:rsid w:val="007145E2"/>
    <w:rsid w:val="00720EEF"/>
    <w:rsid w:val="00721D91"/>
    <w:rsid w:val="007234E7"/>
    <w:rsid w:val="00730F1A"/>
    <w:rsid w:val="00730F30"/>
    <w:rsid w:val="007348C5"/>
    <w:rsid w:val="00735D0A"/>
    <w:rsid w:val="00737903"/>
    <w:rsid w:val="0074103D"/>
    <w:rsid w:val="007420A0"/>
    <w:rsid w:val="00744EDD"/>
    <w:rsid w:val="00755A60"/>
    <w:rsid w:val="00757859"/>
    <w:rsid w:val="00757C19"/>
    <w:rsid w:val="00761C72"/>
    <w:rsid w:val="00762DBC"/>
    <w:rsid w:val="00765274"/>
    <w:rsid w:val="00767986"/>
    <w:rsid w:val="00770FCC"/>
    <w:rsid w:val="00775757"/>
    <w:rsid w:val="00775CFB"/>
    <w:rsid w:val="00776647"/>
    <w:rsid w:val="007777D9"/>
    <w:rsid w:val="0078025A"/>
    <w:rsid w:val="007824A5"/>
    <w:rsid w:val="0078626E"/>
    <w:rsid w:val="0079355C"/>
    <w:rsid w:val="007942E3"/>
    <w:rsid w:val="0079494D"/>
    <w:rsid w:val="007A01A3"/>
    <w:rsid w:val="007A0229"/>
    <w:rsid w:val="007A5401"/>
    <w:rsid w:val="007A6893"/>
    <w:rsid w:val="007B0A41"/>
    <w:rsid w:val="007B0D2A"/>
    <w:rsid w:val="007B1AE7"/>
    <w:rsid w:val="007B3709"/>
    <w:rsid w:val="007B3C49"/>
    <w:rsid w:val="007B570F"/>
    <w:rsid w:val="007B6249"/>
    <w:rsid w:val="007B7510"/>
    <w:rsid w:val="007B7EDE"/>
    <w:rsid w:val="007C0A8D"/>
    <w:rsid w:val="007C20E7"/>
    <w:rsid w:val="007C3270"/>
    <w:rsid w:val="007C33C8"/>
    <w:rsid w:val="007D0224"/>
    <w:rsid w:val="007D09E1"/>
    <w:rsid w:val="007D1D53"/>
    <w:rsid w:val="007D23AB"/>
    <w:rsid w:val="007D6C04"/>
    <w:rsid w:val="007D7C1F"/>
    <w:rsid w:val="007E0C28"/>
    <w:rsid w:val="007E381B"/>
    <w:rsid w:val="007E3F4A"/>
    <w:rsid w:val="007E506B"/>
    <w:rsid w:val="007E5420"/>
    <w:rsid w:val="007E7183"/>
    <w:rsid w:val="007F4892"/>
    <w:rsid w:val="007F71E5"/>
    <w:rsid w:val="007F7DDF"/>
    <w:rsid w:val="00802587"/>
    <w:rsid w:val="00804004"/>
    <w:rsid w:val="00804479"/>
    <w:rsid w:val="00805ADF"/>
    <w:rsid w:val="00806110"/>
    <w:rsid w:val="00806131"/>
    <w:rsid w:val="0080708B"/>
    <w:rsid w:val="00811DCD"/>
    <w:rsid w:val="0081226A"/>
    <w:rsid w:val="008123EF"/>
    <w:rsid w:val="008124EB"/>
    <w:rsid w:val="0081271B"/>
    <w:rsid w:val="00813EBA"/>
    <w:rsid w:val="00813F06"/>
    <w:rsid w:val="00815D5F"/>
    <w:rsid w:val="00816FB5"/>
    <w:rsid w:val="00817E02"/>
    <w:rsid w:val="008216E0"/>
    <w:rsid w:val="00824EF1"/>
    <w:rsid w:val="00826976"/>
    <w:rsid w:val="0082734C"/>
    <w:rsid w:val="008273AA"/>
    <w:rsid w:val="008306BE"/>
    <w:rsid w:val="00832182"/>
    <w:rsid w:val="0083237D"/>
    <w:rsid w:val="0083288F"/>
    <w:rsid w:val="00834154"/>
    <w:rsid w:val="00842630"/>
    <w:rsid w:val="00843DD8"/>
    <w:rsid w:val="0084527B"/>
    <w:rsid w:val="008460C1"/>
    <w:rsid w:val="00847538"/>
    <w:rsid w:val="00847A58"/>
    <w:rsid w:val="00847B18"/>
    <w:rsid w:val="008553F6"/>
    <w:rsid w:val="00855801"/>
    <w:rsid w:val="00855D10"/>
    <w:rsid w:val="00856AC1"/>
    <w:rsid w:val="00857978"/>
    <w:rsid w:val="008608D6"/>
    <w:rsid w:val="00860C30"/>
    <w:rsid w:val="00860E9B"/>
    <w:rsid w:val="00862BDD"/>
    <w:rsid w:val="00862FE9"/>
    <w:rsid w:val="00863923"/>
    <w:rsid w:val="008647E9"/>
    <w:rsid w:val="00865DE8"/>
    <w:rsid w:val="00867038"/>
    <w:rsid w:val="008741BD"/>
    <w:rsid w:val="00875226"/>
    <w:rsid w:val="008765C0"/>
    <w:rsid w:val="00880873"/>
    <w:rsid w:val="00882A52"/>
    <w:rsid w:val="00882B8A"/>
    <w:rsid w:val="00883CE1"/>
    <w:rsid w:val="00883F66"/>
    <w:rsid w:val="00886F23"/>
    <w:rsid w:val="00887D40"/>
    <w:rsid w:val="00891699"/>
    <w:rsid w:val="008924BD"/>
    <w:rsid w:val="00892EB5"/>
    <w:rsid w:val="00893485"/>
    <w:rsid w:val="008942B3"/>
    <w:rsid w:val="008942B5"/>
    <w:rsid w:val="00894EFB"/>
    <w:rsid w:val="008A0BDD"/>
    <w:rsid w:val="008A23FE"/>
    <w:rsid w:val="008A651C"/>
    <w:rsid w:val="008B105B"/>
    <w:rsid w:val="008B21E7"/>
    <w:rsid w:val="008B34CF"/>
    <w:rsid w:val="008B3D47"/>
    <w:rsid w:val="008B41E6"/>
    <w:rsid w:val="008B42CA"/>
    <w:rsid w:val="008B4461"/>
    <w:rsid w:val="008B4EF8"/>
    <w:rsid w:val="008B5940"/>
    <w:rsid w:val="008C290A"/>
    <w:rsid w:val="008C41E1"/>
    <w:rsid w:val="008C5B4D"/>
    <w:rsid w:val="008C7879"/>
    <w:rsid w:val="008D046E"/>
    <w:rsid w:val="008D2B17"/>
    <w:rsid w:val="008D70AA"/>
    <w:rsid w:val="008D7635"/>
    <w:rsid w:val="008D7881"/>
    <w:rsid w:val="008E01D5"/>
    <w:rsid w:val="008E380C"/>
    <w:rsid w:val="008E4FFD"/>
    <w:rsid w:val="008E56D0"/>
    <w:rsid w:val="008E5FF4"/>
    <w:rsid w:val="008E790C"/>
    <w:rsid w:val="008F1CCB"/>
    <w:rsid w:val="008F224C"/>
    <w:rsid w:val="008F22A2"/>
    <w:rsid w:val="008F3064"/>
    <w:rsid w:val="008F385A"/>
    <w:rsid w:val="008F6242"/>
    <w:rsid w:val="0090155A"/>
    <w:rsid w:val="00905A42"/>
    <w:rsid w:val="00905D69"/>
    <w:rsid w:val="00907506"/>
    <w:rsid w:val="009120CF"/>
    <w:rsid w:val="009121CB"/>
    <w:rsid w:val="0091436E"/>
    <w:rsid w:val="00914710"/>
    <w:rsid w:val="00915706"/>
    <w:rsid w:val="0091577A"/>
    <w:rsid w:val="00916409"/>
    <w:rsid w:val="00917C93"/>
    <w:rsid w:val="009230F6"/>
    <w:rsid w:val="00924F1A"/>
    <w:rsid w:val="00925217"/>
    <w:rsid w:val="009255F1"/>
    <w:rsid w:val="00925BE0"/>
    <w:rsid w:val="00926A32"/>
    <w:rsid w:val="00926C4A"/>
    <w:rsid w:val="00927D38"/>
    <w:rsid w:val="00930949"/>
    <w:rsid w:val="00931CD9"/>
    <w:rsid w:val="00933232"/>
    <w:rsid w:val="009353BC"/>
    <w:rsid w:val="009354F4"/>
    <w:rsid w:val="009361F4"/>
    <w:rsid w:val="00936C45"/>
    <w:rsid w:val="0094214A"/>
    <w:rsid w:val="00947CB2"/>
    <w:rsid w:val="00950469"/>
    <w:rsid w:val="00950E7B"/>
    <w:rsid w:val="00951225"/>
    <w:rsid w:val="009528B2"/>
    <w:rsid w:val="00952D47"/>
    <w:rsid w:val="009530C8"/>
    <w:rsid w:val="00953CCC"/>
    <w:rsid w:val="009553B7"/>
    <w:rsid w:val="0095697A"/>
    <w:rsid w:val="00956B11"/>
    <w:rsid w:val="00960921"/>
    <w:rsid w:val="0096283C"/>
    <w:rsid w:val="00963FEC"/>
    <w:rsid w:val="00964D99"/>
    <w:rsid w:val="00966C7E"/>
    <w:rsid w:val="00970455"/>
    <w:rsid w:val="00970F10"/>
    <w:rsid w:val="00971DF5"/>
    <w:rsid w:val="00972BD4"/>
    <w:rsid w:val="00972F87"/>
    <w:rsid w:val="009739BD"/>
    <w:rsid w:val="0097596B"/>
    <w:rsid w:val="0097767E"/>
    <w:rsid w:val="0098032A"/>
    <w:rsid w:val="00980AC6"/>
    <w:rsid w:val="00980ACE"/>
    <w:rsid w:val="00983089"/>
    <w:rsid w:val="00983ABC"/>
    <w:rsid w:val="0098476E"/>
    <w:rsid w:val="00985257"/>
    <w:rsid w:val="009855C7"/>
    <w:rsid w:val="009856E7"/>
    <w:rsid w:val="00991D00"/>
    <w:rsid w:val="00993946"/>
    <w:rsid w:val="00995F21"/>
    <w:rsid w:val="009976CB"/>
    <w:rsid w:val="009A12B9"/>
    <w:rsid w:val="009A139B"/>
    <w:rsid w:val="009A4987"/>
    <w:rsid w:val="009A60AD"/>
    <w:rsid w:val="009A61E3"/>
    <w:rsid w:val="009A78E7"/>
    <w:rsid w:val="009B0767"/>
    <w:rsid w:val="009B1668"/>
    <w:rsid w:val="009B1E7D"/>
    <w:rsid w:val="009B7EAE"/>
    <w:rsid w:val="009C6317"/>
    <w:rsid w:val="009C70C0"/>
    <w:rsid w:val="009C7E35"/>
    <w:rsid w:val="009D09E5"/>
    <w:rsid w:val="009D0D83"/>
    <w:rsid w:val="009D1040"/>
    <w:rsid w:val="009D2706"/>
    <w:rsid w:val="009D3BEF"/>
    <w:rsid w:val="009D66E0"/>
    <w:rsid w:val="009E1027"/>
    <w:rsid w:val="009E27B2"/>
    <w:rsid w:val="009E2AE0"/>
    <w:rsid w:val="009E37DE"/>
    <w:rsid w:val="009E6E55"/>
    <w:rsid w:val="009E752F"/>
    <w:rsid w:val="00A002A5"/>
    <w:rsid w:val="00A0130C"/>
    <w:rsid w:val="00A034A5"/>
    <w:rsid w:val="00A03EA5"/>
    <w:rsid w:val="00A056B8"/>
    <w:rsid w:val="00A06227"/>
    <w:rsid w:val="00A06666"/>
    <w:rsid w:val="00A213FB"/>
    <w:rsid w:val="00A21B5A"/>
    <w:rsid w:val="00A21E81"/>
    <w:rsid w:val="00A22DA1"/>
    <w:rsid w:val="00A230A4"/>
    <w:rsid w:val="00A2326B"/>
    <w:rsid w:val="00A235DC"/>
    <w:rsid w:val="00A2434E"/>
    <w:rsid w:val="00A25222"/>
    <w:rsid w:val="00A259D7"/>
    <w:rsid w:val="00A27C14"/>
    <w:rsid w:val="00A32756"/>
    <w:rsid w:val="00A33E1A"/>
    <w:rsid w:val="00A353D2"/>
    <w:rsid w:val="00A3647E"/>
    <w:rsid w:val="00A37196"/>
    <w:rsid w:val="00A37F09"/>
    <w:rsid w:val="00A428B7"/>
    <w:rsid w:val="00A4548B"/>
    <w:rsid w:val="00A45E7F"/>
    <w:rsid w:val="00A50FF9"/>
    <w:rsid w:val="00A5362A"/>
    <w:rsid w:val="00A56C20"/>
    <w:rsid w:val="00A57622"/>
    <w:rsid w:val="00A60283"/>
    <w:rsid w:val="00A60873"/>
    <w:rsid w:val="00A64DA7"/>
    <w:rsid w:val="00A65D0D"/>
    <w:rsid w:val="00A662A6"/>
    <w:rsid w:val="00A66454"/>
    <w:rsid w:val="00A66A72"/>
    <w:rsid w:val="00A702CF"/>
    <w:rsid w:val="00A71072"/>
    <w:rsid w:val="00A715A1"/>
    <w:rsid w:val="00A722DC"/>
    <w:rsid w:val="00A73838"/>
    <w:rsid w:val="00A74431"/>
    <w:rsid w:val="00A7507B"/>
    <w:rsid w:val="00A84C6F"/>
    <w:rsid w:val="00A85EDD"/>
    <w:rsid w:val="00A87924"/>
    <w:rsid w:val="00A87B17"/>
    <w:rsid w:val="00A9627C"/>
    <w:rsid w:val="00A97440"/>
    <w:rsid w:val="00AA460A"/>
    <w:rsid w:val="00AA5987"/>
    <w:rsid w:val="00AA79B3"/>
    <w:rsid w:val="00AB3507"/>
    <w:rsid w:val="00AC04D9"/>
    <w:rsid w:val="00AC0E11"/>
    <w:rsid w:val="00AC2977"/>
    <w:rsid w:val="00AC30CD"/>
    <w:rsid w:val="00AC681F"/>
    <w:rsid w:val="00AC6E5A"/>
    <w:rsid w:val="00AC79B3"/>
    <w:rsid w:val="00AC7BAA"/>
    <w:rsid w:val="00AD0631"/>
    <w:rsid w:val="00AD1FA6"/>
    <w:rsid w:val="00AD532C"/>
    <w:rsid w:val="00AD5A96"/>
    <w:rsid w:val="00AD6283"/>
    <w:rsid w:val="00AE08A2"/>
    <w:rsid w:val="00AE6918"/>
    <w:rsid w:val="00AE6BAC"/>
    <w:rsid w:val="00AE738A"/>
    <w:rsid w:val="00AE7A76"/>
    <w:rsid w:val="00AF0DA8"/>
    <w:rsid w:val="00AF5DC0"/>
    <w:rsid w:val="00B04EFC"/>
    <w:rsid w:val="00B1649D"/>
    <w:rsid w:val="00B1680C"/>
    <w:rsid w:val="00B16A0F"/>
    <w:rsid w:val="00B1776E"/>
    <w:rsid w:val="00B217D8"/>
    <w:rsid w:val="00B258FE"/>
    <w:rsid w:val="00B27D8A"/>
    <w:rsid w:val="00B3145C"/>
    <w:rsid w:val="00B33232"/>
    <w:rsid w:val="00B35777"/>
    <w:rsid w:val="00B36C4F"/>
    <w:rsid w:val="00B3773E"/>
    <w:rsid w:val="00B45C53"/>
    <w:rsid w:val="00B50D70"/>
    <w:rsid w:val="00B5156F"/>
    <w:rsid w:val="00B54C6B"/>
    <w:rsid w:val="00B60E5C"/>
    <w:rsid w:val="00B619BD"/>
    <w:rsid w:val="00B61BC8"/>
    <w:rsid w:val="00B6309A"/>
    <w:rsid w:val="00B64031"/>
    <w:rsid w:val="00B65739"/>
    <w:rsid w:val="00B65EC5"/>
    <w:rsid w:val="00B6716C"/>
    <w:rsid w:val="00B70731"/>
    <w:rsid w:val="00B74874"/>
    <w:rsid w:val="00B77460"/>
    <w:rsid w:val="00B77B40"/>
    <w:rsid w:val="00B81C2E"/>
    <w:rsid w:val="00B81DFC"/>
    <w:rsid w:val="00B82461"/>
    <w:rsid w:val="00B82516"/>
    <w:rsid w:val="00B82FFE"/>
    <w:rsid w:val="00B838CD"/>
    <w:rsid w:val="00B84ED5"/>
    <w:rsid w:val="00B85A7A"/>
    <w:rsid w:val="00B8658B"/>
    <w:rsid w:val="00B86EC4"/>
    <w:rsid w:val="00B87039"/>
    <w:rsid w:val="00B92F8E"/>
    <w:rsid w:val="00B94635"/>
    <w:rsid w:val="00B947BC"/>
    <w:rsid w:val="00B94C9D"/>
    <w:rsid w:val="00B97CE4"/>
    <w:rsid w:val="00BA0995"/>
    <w:rsid w:val="00BA0D3C"/>
    <w:rsid w:val="00BA2151"/>
    <w:rsid w:val="00BA2C19"/>
    <w:rsid w:val="00BA3D66"/>
    <w:rsid w:val="00BA49F4"/>
    <w:rsid w:val="00BA5048"/>
    <w:rsid w:val="00BA732F"/>
    <w:rsid w:val="00BA7B91"/>
    <w:rsid w:val="00BB2D09"/>
    <w:rsid w:val="00BB4D32"/>
    <w:rsid w:val="00BB632D"/>
    <w:rsid w:val="00BC1BA3"/>
    <w:rsid w:val="00BC4141"/>
    <w:rsid w:val="00BC5D1B"/>
    <w:rsid w:val="00BC7053"/>
    <w:rsid w:val="00BC70E1"/>
    <w:rsid w:val="00BC75AE"/>
    <w:rsid w:val="00BC7D63"/>
    <w:rsid w:val="00BC7F84"/>
    <w:rsid w:val="00BD0078"/>
    <w:rsid w:val="00BD04AF"/>
    <w:rsid w:val="00BD076E"/>
    <w:rsid w:val="00BD127A"/>
    <w:rsid w:val="00BD1EC3"/>
    <w:rsid w:val="00BD1EC4"/>
    <w:rsid w:val="00BD227B"/>
    <w:rsid w:val="00BD2491"/>
    <w:rsid w:val="00BD3724"/>
    <w:rsid w:val="00BD4B52"/>
    <w:rsid w:val="00BD5B14"/>
    <w:rsid w:val="00BD701E"/>
    <w:rsid w:val="00BE086F"/>
    <w:rsid w:val="00BE1CDD"/>
    <w:rsid w:val="00BE2209"/>
    <w:rsid w:val="00BE673C"/>
    <w:rsid w:val="00BE7B46"/>
    <w:rsid w:val="00BF0125"/>
    <w:rsid w:val="00BF1836"/>
    <w:rsid w:val="00BF2859"/>
    <w:rsid w:val="00BF33E4"/>
    <w:rsid w:val="00BF38B4"/>
    <w:rsid w:val="00BF4BF8"/>
    <w:rsid w:val="00BF670C"/>
    <w:rsid w:val="00C00469"/>
    <w:rsid w:val="00C01C32"/>
    <w:rsid w:val="00C100B5"/>
    <w:rsid w:val="00C1016C"/>
    <w:rsid w:val="00C12D3E"/>
    <w:rsid w:val="00C16933"/>
    <w:rsid w:val="00C205A3"/>
    <w:rsid w:val="00C21514"/>
    <w:rsid w:val="00C22377"/>
    <w:rsid w:val="00C245E2"/>
    <w:rsid w:val="00C2479C"/>
    <w:rsid w:val="00C251BE"/>
    <w:rsid w:val="00C261BE"/>
    <w:rsid w:val="00C2675A"/>
    <w:rsid w:val="00C275C0"/>
    <w:rsid w:val="00C3125B"/>
    <w:rsid w:val="00C3396E"/>
    <w:rsid w:val="00C33E02"/>
    <w:rsid w:val="00C3595B"/>
    <w:rsid w:val="00C373EC"/>
    <w:rsid w:val="00C37B65"/>
    <w:rsid w:val="00C40C62"/>
    <w:rsid w:val="00C40E9C"/>
    <w:rsid w:val="00C4400E"/>
    <w:rsid w:val="00C45C5F"/>
    <w:rsid w:val="00C46254"/>
    <w:rsid w:val="00C46AD1"/>
    <w:rsid w:val="00C53343"/>
    <w:rsid w:val="00C542C6"/>
    <w:rsid w:val="00C5587C"/>
    <w:rsid w:val="00C61293"/>
    <w:rsid w:val="00C61CB7"/>
    <w:rsid w:val="00C62C99"/>
    <w:rsid w:val="00C64387"/>
    <w:rsid w:val="00C65E7E"/>
    <w:rsid w:val="00C678CA"/>
    <w:rsid w:val="00C70A1F"/>
    <w:rsid w:val="00C70AFF"/>
    <w:rsid w:val="00C70D66"/>
    <w:rsid w:val="00C71452"/>
    <w:rsid w:val="00C721FD"/>
    <w:rsid w:val="00C757EF"/>
    <w:rsid w:val="00C76271"/>
    <w:rsid w:val="00C76FFD"/>
    <w:rsid w:val="00C7733B"/>
    <w:rsid w:val="00C77986"/>
    <w:rsid w:val="00C817B6"/>
    <w:rsid w:val="00C82AEE"/>
    <w:rsid w:val="00C84FD1"/>
    <w:rsid w:val="00C87EA2"/>
    <w:rsid w:val="00C90DE1"/>
    <w:rsid w:val="00C91C09"/>
    <w:rsid w:val="00C92608"/>
    <w:rsid w:val="00C928D7"/>
    <w:rsid w:val="00C92FAB"/>
    <w:rsid w:val="00C932E1"/>
    <w:rsid w:val="00C957A0"/>
    <w:rsid w:val="00C972EB"/>
    <w:rsid w:val="00C97BD8"/>
    <w:rsid w:val="00CA0F74"/>
    <w:rsid w:val="00CA35D9"/>
    <w:rsid w:val="00CA4EDD"/>
    <w:rsid w:val="00CA7373"/>
    <w:rsid w:val="00CB0CA3"/>
    <w:rsid w:val="00CB2FEC"/>
    <w:rsid w:val="00CB4006"/>
    <w:rsid w:val="00CB4B39"/>
    <w:rsid w:val="00CB5B02"/>
    <w:rsid w:val="00CB7487"/>
    <w:rsid w:val="00CC06FE"/>
    <w:rsid w:val="00CC0ECC"/>
    <w:rsid w:val="00CC1131"/>
    <w:rsid w:val="00CC1F79"/>
    <w:rsid w:val="00CC21CF"/>
    <w:rsid w:val="00CC2346"/>
    <w:rsid w:val="00CC3026"/>
    <w:rsid w:val="00CC3371"/>
    <w:rsid w:val="00CC3FCE"/>
    <w:rsid w:val="00CD1DA8"/>
    <w:rsid w:val="00CD2EF9"/>
    <w:rsid w:val="00CD40CF"/>
    <w:rsid w:val="00CD41B3"/>
    <w:rsid w:val="00CD46D5"/>
    <w:rsid w:val="00CD58DE"/>
    <w:rsid w:val="00CD6719"/>
    <w:rsid w:val="00CD7F89"/>
    <w:rsid w:val="00CE2229"/>
    <w:rsid w:val="00CE2A1B"/>
    <w:rsid w:val="00CE304F"/>
    <w:rsid w:val="00CE45EF"/>
    <w:rsid w:val="00CE5B59"/>
    <w:rsid w:val="00CF00CD"/>
    <w:rsid w:val="00CF12B8"/>
    <w:rsid w:val="00CF32A6"/>
    <w:rsid w:val="00CF57A7"/>
    <w:rsid w:val="00D00BC8"/>
    <w:rsid w:val="00D00CF0"/>
    <w:rsid w:val="00D041D4"/>
    <w:rsid w:val="00D076E9"/>
    <w:rsid w:val="00D123B0"/>
    <w:rsid w:val="00D1706C"/>
    <w:rsid w:val="00D1727B"/>
    <w:rsid w:val="00D17C42"/>
    <w:rsid w:val="00D201CB"/>
    <w:rsid w:val="00D2035B"/>
    <w:rsid w:val="00D21775"/>
    <w:rsid w:val="00D23599"/>
    <w:rsid w:val="00D279C1"/>
    <w:rsid w:val="00D30413"/>
    <w:rsid w:val="00D306B4"/>
    <w:rsid w:val="00D337E3"/>
    <w:rsid w:val="00D4027D"/>
    <w:rsid w:val="00D406BF"/>
    <w:rsid w:val="00D40873"/>
    <w:rsid w:val="00D41485"/>
    <w:rsid w:val="00D46705"/>
    <w:rsid w:val="00D472A1"/>
    <w:rsid w:val="00D47A70"/>
    <w:rsid w:val="00D47C16"/>
    <w:rsid w:val="00D50675"/>
    <w:rsid w:val="00D54A04"/>
    <w:rsid w:val="00D54D08"/>
    <w:rsid w:val="00D558A8"/>
    <w:rsid w:val="00D560EE"/>
    <w:rsid w:val="00D5744E"/>
    <w:rsid w:val="00D62097"/>
    <w:rsid w:val="00D66EA3"/>
    <w:rsid w:val="00D713B5"/>
    <w:rsid w:val="00D7195D"/>
    <w:rsid w:val="00D72D76"/>
    <w:rsid w:val="00D73B12"/>
    <w:rsid w:val="00D7528E"/>
    <w:rsid w:val="00D7542B"/>
    <w:rsid w:val="00D77494"/>
    <w:rsid w:val="00D822F2"/>
    <w:rsid w:val="00D83DA1"/>
    <w:rsid w:val="00D86489"/>
    <w:rsid w:val="00D86A23"/>
    <w:rsid w:val="00D86E88"/>
    <w:rsid w:val="00D87073"/>
    <w:rsid w:val="00D87E58"/>
    <w:rsid w:val="00D91E37"/>
    <w:rsid w:val="00D92F89"/>
    <w:rsid w:val="00D93065"/>
    <w:rsid w:val="00D93D30"/>
    <w:rsid w:val="00D9577D"/>
    <w:rsid w:val="00D97954"/>
    <w:rsid w:val="00DA14D7"/>
    <w:rsid w:val="00DA2659"/>
    <w:rsid w:val="00DA26E9"/>
    <w:rsid w:val="00DA5163"/>
    <w:rsid w:val="00DA7AAD"/>
    <w:rsid w:val="00DB0638"/>
    <w:rsid w:val="00DB06C7"/>
    <w:rsid w:val="00DB1C06"/>
    <w:rsid w:val="00DB24A2"/>
    <w:rsid w:val="00DB26D4"/>
    <w:rsid w:val="00DB35D1"/>
    <w:rsid w:val="00DB3DC8"/>
    <w:rsid w:val="00DB46F4"/>
    <w:rsid w:val="00DB539C"/>
    <w:rsid w:val="00DC1696"/>
    <w:rsid w:val="00DC2082"/>
    <w:rsid w:val="00DC34AE"/>
    <w:rsid w:val="00DC3E25"/>
    <w:rsid w:val="00DC7BD8"/>
    <w:rsid w:val="00DD07A8"/>
    <w:rsid w:val="00DD0A13"/>
    <w:rsid w:val="00DD0FE2"/>
    <w:rsid w:val="00DD1B09"/>
    <w:rsid w:val="00DD1BD9"/>
    <w:rsid w:val="00DD53BD"/>
    <w:rsid w:val="00DD5EA4"/>
    <w:rsid w:val="00DD790B"/>
    <w:rsid w:val="00DD7A70"/>
    <w:rsid w:val="00DE0175"/>
    <w:rsid w:val="00DE1C7D"/>
    <w:rsid w:val="00DE3A86"/>
    <w:rsid w:val="00DE3DB7"/>
    <w:rsid w:val="00DE517D"/>
    <w:rsid w:val="00DE5950"/>
    <w:rsid w:val="00DF1E19"/>
    <w:rsid w:val="00DF388B"/>
    <w:rsid w:val="00DF3E49"/>
    <w:rsid w:val="00DF3E63"/>
    <w:rsid w:val="00DF53CA"/>
    <w:rsid w:val="00DF57F1"/>
    <w:rsid w:val="00DF586E"/>
    <w:rsid w:val="00DF6C4F"/>
    <w:rsid w:val="00DF7A5D"/>
    <w:rsid w:val="00E00011"/>
    <w:rsid w:val="00E01E09"/>
    <w:rsid w:val="00E05E5A"/>
    <w:rsid w:val="00E06214"/>
    <w:rsid w:val="00E07582"/>
    <w:rsid w:val="00E07601"/>
    <w:rsid w:val="00E1172C"/>
    <w:rsid w:val="00E11900"/>
    <w:rsid w:val="00E1392D"/>
    <w:rsid w:val="00E13AC7"/>
    <w:rsid w:val="00E1490F"/>
    <w:rsid w:val="00E17213"/>
    <w:rsid w:val="00E20773"/>
    <w:rsid w:val="00E208FE"/>
    <w:rsid w:val="00E21C7F"/>
    <w:rsid w:val="00E21D36"/>
    <w:rsid w:val="00E2269A"/>
    <w:rsid w:val="00E24932"/>
    <w:rsid w:val="00E25458"/>
    <w:rsid w:val="00E2641B"/>
    <w:rsid w:val="00E31AC5"/>
    <w:rsid w:val="00E3380C"/>
    <w:rsid w:val="00E33932"/>
    <w:rsid w:val="00E35FAC"/>
    <w:rsid w:val="00E37936"/>
    <w:rsid w:val="00E40D8E"/>
    <w:rsid w:val="00E40DE2"/>
    <w:rsid w:val="00E4162D"/>
    <w:rsid w:val="00E44BD9"/>
    <w:rsid w:val="00E44E7E"/>
    <w:rsid w:val="00E45366"/>
    <w:rsid w:val="00E455AC"/>
    <w:rsid w:val="00E466F1"/>
    <w:rsid w:val="00E46A4C"/>
    <w:rsid w:val="00E4708E"/>
    <w:rsid w:val="00E47CD7"/>
    <w:rsid w:val="00E535FA"/>
    <w:rsid w:val="00E6054B"/>
    <w:rsid w:val="00E60D78"/>
    <w:rsid w:val="00E612B3"/>
    <w:rsid w:val="00E615F2"/>
    <w:rsid w:val="00E63681"/>
    <w:rsid w:val="00E64489"/>
    <w:rsid w:val="00E64CFC"/>
    <w:rsid w:val="00E656CB"/>
    <w:rsid w:val="00E65AE8"/>
    <w:rsid w:val="00E66478"/>
    <w:rsid w:val="00E67690"/>
    <w:rsid w:val="00E70FF4"/>
    <w:rsid w:val="00E73A0F"/>
    <w:rsid w:val="00E7415D"/>
    <w:rsid w:val="00E74BFD"/>
    <w:rsid w:val="00E7623C"/>
    <w:rsid w:val="00E76511"/>
    <w:rsid w:val="00E77EBA"/>
    <w:rsid w:val="00E80FE3"/>
    <w:rsid w:val="00E8200C"/>
    <w:rsid w:val="00E836D7"/>
    <w:rsid w:val="00E83761"/>
    <w:rsid w:val="00E870E8"/>
    <w:rsid w:val="00E90892"/>
    <w:rsid w:val="00E91651"/>
    <w:rsid w:val="00E91F7C"/>
    <w:rsid w:val="00E924EB"/>
    <w:rsid w:val="00E9409A"/>
    <w:rsid w:val="00E94B14"/>
    <w:rsid w:val="00E97ACB"/>
    <w:rsid w:val="00E97D8C"/>
    <w:rsid w:val="00EA1A1C"/>
    <w:rsid w:val="00EA4D5F"/>
    <w:rsid w:val="00EA74D0"/>
    <w:rsid w:val="00EB0E0C"/>
    <w:rsid w:val="00EB1566"/>
    <w:rsid w:val="00EB2818"/>
    <w:rsid w:val="00EB2CF2"/>
    <w:rsid w:val="00EB4819"/>
    <w:rsid w:val="00EB5DE0"/>
    <w:rsid w:val="00EB630D"/>
    <w:rsid w:val="00EC031A"/>
    <w:rsid w:val="00EC2261"/>
    <w:rsid w:val="00EC4D1A"/>
    <w:rsid w:val="00EC5126"/>
    <w:rsid w:val="00EC519F"/>
    <w:rsid w:val="00ED0A68"/>
    <w:rsid w:val="00ED22DA"/>
    <w:rsid w:val="00ED5080"/>
    <w:rsid w:val="00ED59BC"/>
    <w:rsid w:val="00ED609B"/>
    <w:rsid w:val="00EE2980"/>
    <w:rsid w:val="00EE29E2"/>
    <w:rsid w:val="00EE5437"/>
    <w:rsid w:val="00EE58CB"/>
    <w:rsid w:val="00EE5BE9"/>
    <w:rsid w:val="00EE6470"/>
    <w:rsid w:val="00EE65E8"/>
    <w:rsid w:val="00EF02CF"/>
    <w:rsid w:val="00EF1BDF"/>
    <w:rsid w:val="00EF20A2"/>
    <w:rsid w:val="00EF6A84"/>
    <w:rsid w:val="00F03AA1"/>
    <w:rsid w:val="00F03BBD"/>
    <w:rsid w:val="00F04454"/>
    <w:rsid w:val="00F04AB3"/>
    <w:rsid w:val="00F04EC7"/>
    <w:rsid w:val="00F063DC"/>
    <w:rsid w:val="00F117DD"/>
    <w:rsid w:val="00F122B4"/>
    <w:rsid w:val="00F14FCD"/>
    <w:rsid w:val="00F1572F"/>
    <w:rsid w:val="00F1654A"/>
    <w:rsid w:val="00F17054"/>
    <w:rsid w:val="00F21784"/>
    <w:rsid w:val="00F24B2A"/>
    <w:rsid w:val="00F26094"/>
    <w:rsid w:val="00F2704A"/>
    <w:rsid w:val="00F27F0D"/>
    <w:rsid w:val="00F30992"/>
    <w:rsid w:val="00F33536"/>
    <w:rsid w:val="00F3596F"/>
    <w:rsid w:val="00F43CE9"/>
    <w:rsid w:val="00F44253"/>
    <w:rsid w:val="00F4711A"/>
    <w:rsid w:val="00F54EE0"/>
    <w:rsid w:val="00F55C6E"/>
    <w:rsid w:val="00F56EF8"/>
    <w:rsid w:val="00F57676"/>
    <w:rsid w:val="00F57A73"/>
    <w:rsid w:val="00F605A1"/>
    <w:rsid w:val="00F60671"/>
    <w:rsid w:val="00F61CFD"/>
    <w:rsid w:val="00F62724"/>
    <w:rsid w:val="00F67A57"/>
    <w:rsid w:val="00F71207"/>
    <w:rsid w:val="00F71312"/>
    <w:rsid w:val="00F728E0"/>
    <w:rsid w:val="00F74D1C"/>
    <w:rsid w:val="00F808C0"/>
    <w:rsid w:val="00F81B40"/>
    <w:rsid w:val="00F821B2"/>
    <w:rsid w:val="00F827BA"/>
    <w:rsid w:val="00F86296"/>
    <w:rsid w:val="00F87156"/>
    <w:rsid w:val="00F87EC8"/>
    <w:rsid w:val="00F90FAC"/>
    <w:rsid w:val="00F96211"/>
    <w:rsid w:val="00FA1211"/>
    <w:rsid w:val="00FA1373"/>
    <w:rsid w:val="00FA1AF6"/>
    <w:rsid w:val="00FA25D9"/>
    <w:rsid w:val="00FA300B"/>
    <w:rsid w:val="00FA6113"/>
    <w:rsid w:val="00FB1979"/>
    <w:rsid w:val="00FB4888"/>
    <w:rsid w:val="00FB7FFB"/>
    <w:rsid w:val="00FC303F"/>
    <w:rsid w:val="00FC6F0F"/>
    <w:rsid w:val="00FC7028"/>
    <w:rsid w:val="00FD0556"/>
    <w:rsid w:val="00FD1659"/>
    <w:rsid w:val="00FD3235"/>
    <w:rsid w:val="00FD4541"/>
    <w:rsid w:val="00FD45C9"/>
    <w:rsid w:val="00FD505A"/>
    <w:rsid w:val="00FD5456"/>
    <w:rsid w:val="00FD5ACC"/>
    <w:rsid w:val="00FD6373"/>
    <w:rsid w:val="00FD722E"/>
    <w:rsid w:val="00FE0364"/>
    <w:rsid w:val="00FE0567"/>
    <w:rsid w:val="00FE0998"/>
    <w:rsid w:val="00FE0B3C"/>
    <w:rsid w:val="00FE100C"/>
    <w:rsid w:val="00FE1132"/>
    <w:rsid w:val="00FE2494"/>
    <w:rsid w:val="00FE2D5D"/>
    <w:rsid w:val="00FE306C"/>
    <w:rsid w:val="00FE4769"/>
    <w:rsid w:val="00FE6D64"/>
    <w:rsid w:val="00FF0216"/>
    <w:rsid w:val="00FF04F4"/>
    <w:rsid w:val="00FF1C1F"/>
    <w:rsid w:val="00FF25A8"/>
    <w:rsid w:val="00FF2ACE"/>
    <w:rsid w:val="00FF4B8E"/>
    <w:rsid w:val="00FF5102"/>
    <w:rsid w:val="00FF5E75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0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0258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80258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4E35"/>
    <w:rPr>
      <w:rFonts w:ascii="Tahoma" w:eastAsiaTheme="minorEastAsi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0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0258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80258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4E35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tinet.eu/resources/...-various-target-groups/tourism-learning-area-toolkit/fast-lain-project-tourism-research-information-subjefast-lain-project-tourism" TargetMode="External"/><Relationship Id="rId13" Type="http://schemas.openxmlformats.org/officeDocument/2006/relationships/hyperlink" Target="http://destinet.eu/topics/climate-change-energy-and-environmental-resources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hyperlink" Target="http://destinet.eu/topics/knowledge-networking-training-and-education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://destinet.eu/topics/sustainable-supply-chain-management" TargetMode="External"/><Relationship Id="rId25" Type="http://schemas.openxmlformats.org/officeDocument/2006/relationships/hyperlink" Target="http://destinet.eu/topics/sustainable-consumption-production-and-tourism-overarchin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://destinet.eu/topics" TargetMode="External"/><Relationship Id="rId11" Type="http://schemas.openxmlformats.org/officeDocument/2006/relationships/hyperlink" Target="http://destinet.eu/topics/natural-cultural-heritage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://destinet.eu/topics/sustainable-transport" TargetMode="External"/><Relationship Id="rId23" Type="http://schemas.openxmlformats.org/officeDocument/2006/relationships/hyperlink" Target="http://destinet.eu/topics/quality-assessment-certification-and-marketi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estinet.eu/topics" TargetMode="External"/><Relationship Id="rId19" Type="http://schemas.openxmlformats.org/officeDocument/2006/relationships/hyperlink" Target="http://destinet.eu/topics/destination-management-good-governa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angle@ecotrans.de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hamele</dc:creator>
  <cp:lastModifiedBy>herbert hamele</cp:lastModifiedBy>
  <cp:revision>2</cp:revision>
  <dcterms:created xsi:type="dcterms:W3CDTF">2016-12-12T15:40:00Z</dcterms:created>
  <dcterms:modified xsi:type="dcterms:W3CDTF">2016-12-12T15:40:00Z</dcterms:modified>
</cp:coreProperties>
</file>