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9176"/>
      </w:tblGrid>
      <w:tr w:rsidR="00975869" w:rsidRPr="00975869" w:rsidTr="00975869">
        <w:tc>
          <w:tcPr>
            <w:tcW w:w="0" w:type="auto"/>
            <w:shd w:val="clear" w:color="auto" w:fill="FFFFFF"/>
            <w:tcMar>
              <w:top w:w="75" w:type="dxa"/>
              <w:left w:w="75" w:type="dxa"/>
              <w:bottom w:w="75" w:type="dxa"/>
              <w:right w:w="75" w:type="dxa"/>
            </w:tcMar>
            <w:vAlign w:val="center"/>
            <w:hideMark/>
          </w:tcPr>
          <w:p w:rsidR="00975869" w:rsidRPr="00975869" w:rsidRDefault="00975869" w:rsidP="00F645FD">
            <w:pPr>
              <w:spacing w:after="0" w:line="240" w:lineRule="auto"/>
              <w:jc w:val="both"/>
              <w:rPr>
                <w:rFonts w:ascii="Lato" w:eastAsia="Times New Roman" w:hAnsi="Lato" w:cs="Times New Roman"/>
                <w:color w:val="333333"/>
                <w:sz w:val="21"/>
                <w:szCs w:val="21"/>
                <w:lang w:eastAsia="en-GB"/>
              </w:rPr>
            </w:pPr>
            <w:r>
              <w:rPr>
                <w:rFonts w:ascii="Lato" w:eastAsia="Times New Roman" w:hAnsi="Lato" w:cs="Times New Roman"/>
                <w:noProof/>
                <w:color w:val="333333"/>
                <w:sz w:val="21"/>
                <w:szCs w:val="21"/>
                <w:lang w:eastAsia="en-GB"/>
              </w:rPr>
              <w:drawing>
                <wp:inline distT="0" distB="0" distL="0" distR="0" wp14:anchorId="2E68C8BB" wp14:editId="04E9715F">
                  <wp:extent cx="760730" cy="572135"/>
                  <wp:effectExtent l="0" t="0" r="1270" b="0"/>
                  <wp:docPr id="1" name="Picture 1" descr="https://destinet.eu/images/triangle-logo.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estinet.eu/images/triangle-logo.png-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0730" cy="572135"/>
                          </a:xfrm>
                          <a:prstGeom prst="rect">
                            <a:avLst/>
                          </a:prstGeom>
                          <a:noFill/>
                          <a:ln>
                            <a:noFill/>
                          </a:ln>
                        </pic:spPr>
                      </pic:pic>
                    </a:graphicData>
                  </a:graphic>
                </wp:inline>
              </w:drawing>
            </w:r>
          </w:p>
        </w:tc>
      </w:tr>
      <w:tr w:rsidR="00DC509A" w:rsidRPr="00DC509A" w:rsidTr="00975869">
        <w:tc>
          <w:tcPr>
            <w:tcW w:w="0" w:type="auto"/>
            <w:shd w:val="clear" w:color="auto" w:fill="FFFFFF"/>
            <w:tcMar>
              <w:top w:w="75" w:type="dxa"/>
              <w:left w:w="75" w:type="dxa"/>
              <w:bottom w:w="75" w:type="dxa"/>
              <w:right w:w="75" w:type="dxa"/>
            </w:tcMar>
            <w:vAlign w:val="center"/>
          </w:tcPr>
          <w:p w:rsidR="00DC509A" w:rsidRPr="00DC509A" w:rsidRDefault="00C56930" w:rsidP="00F645FD">
            <w:pPr>
              <w:spacing w:after="0" w:line="240" w:lineRule="auto"/>
              <w:jc w:val="both"/>
              <w:rPr>
                <w:rFonts w:ascii="Lato" w:eastAsia="Times New Roman" w:hAnsi="Lato" w:cs="Times New Roman"/>
                <w:b/>
                <w:noProof/>
                <w:color w:val="333333"/>
                <w:sz w:val="24"/>
                <w:szCs w:val="24"/>
                <w:lang w:eastAsia="en-GB"/>
              </w:rPr>
            </w:pPr>
            <w:r>
              <w:rPr>
                <w:rFonts w:ascii="Lato" w:eastAsia="Times New Roman" w:hAnsi="Lato" w:cs="Times New Roman"/>
                <w:b/>
                <w:noProof/>
                <w:color w:val="333333"/>
                <w:sz w:val="24"/>
                <w:szCs w:val="24"/>
                <w:lang w:eastAsia="en-GB"/>
              </w:rPr>
              <w:t>Work Pack</w:t>
            </w:r>
            <w:r w:rsidR="00DC509A" w:rsidRPr="00DC509A">
              <w:rPr>
                <w:rFonts w:ascii="Lato" w:eastAsia="Times New Roman" w:hAnsi="Lato" w:cs="Times New Roman"/>
                <w:b/>
                <w:noProof/>
                <w:color w:val="333333"/>
                <w:sz w:val="24"/>
                <w:szCs w:val="24"/>
                <w:lang w:eastAsia="en-GB"/>
              </w:rPr>
              <w:t>age 3</w:t>
            </w:r>
          </w:p>
          <w:p w:rsidR="00DC509A" w:rsidRPr="00DC509A" w:rsidRDefault="00DC509A" w:rsidP="00F645FD">
            <w:pPr>
              <w:spacing w:after="0" w:line="240" w:lineRule="auto"/>
              <w:jc w:val="both"/>
              <w:rPr>
                <w:rFonts w:ascii="Lato" w:eastAsia="Times New Roman" w:hAnsi="Lato" w:cs="Times New Roman"/>
                <w:b/>
                <w:noProof/>
                <w:color w:val="333333"/>
                <w:sz w:val="24"/>
                <w:szCs w:val="24"/>
                <w:lang w:eastAsia="en-GB"/>
              </w:rPr>
            </w:pPr>
            <w:r w:rsidRPr="00DC509A">
              <w:rPr>
                <w:rFonts w:ascii="Lato" w:eastAsia="Times New Roman" w:hAnsi="Lato" w:cs="Times New Roman"/>
                <w:b/>
                <w:noProof/>
                <w:color w:val="333333"/>
                <w:sz w:val="24"/>
                <w:szCs w:val="24"/>
                <w:lang w:eastAsia="en-GB"/>
              </w:rPr>
              <w:t>Ecotrans – Gordon  Sillence</w:t>
            </w:r>
          </w:p>
          <w:p w:rsidR="00DC509A" w:rsidRPr="00DC509A" w:rsidRDefault="00DC509A" w:rsidP="00F645FD">
            <w:pPr>
              <w:spacing w:after="0" w:line="240" w:lineRule="auto"/>
              <w:jc w:val="both"/>
              <w:rPr>
                <w:rFonts w:ascii="Lato" w:eastAsia="Times New Roman" w:hAnsi="Lato" w:cs="Times New Roman"/>
                <w:b/>
                <w:noProof/>
                <w:color w:val="333333"/>
                <w:sz w:val="24"/>
                <w:szCs w:val="24"/>
                <w:lang w:eastAsia="en-GB"/>
              </w:rPr>
            </w:pPr>
          </w:p>
          <w:p w:rsidR="00DC509A" w:rsidRPr="002349D8" w:rsidRDefault="002349D8" w:rsidP="00F645FD">
            <w:pPr>
              <w:spacing w:after="0" w:line="240" w:lineRule="auto"/>
              <w:jc w:val="both"/>
              <w:rPr>
                <w:rFonts w:ascii="Lato" w:eastAsia="Times New Roman" w:hAnsi="Lato" w:cs="Times New Roman"/>
                <w:b/>
                <w:noProof/>
                <w:color w:val="333333"/>
                <w:sz w:val="24"/>
                <w:szCs w:val="24"/>
                <w:lang w:eastAsia="en-GB"/>
              </w:rPr>
            </w:pPr>
            <w:r>
              <w:rPr>
                <w:rFonts w:ascii="Lato" w:eastAsia="Times New Roman" w:hAnsi="Lato" w:cs="Times New Roman"/>
                <w:b/>
                <w:noProof/>
                <w:color w:val="333333"/>
                <w:sz w:val="24"/>
                <w:szCs w:val="24"/>
                <w:lang w:eastAsia="en-GB"/>
              </w:rPr>
              <w:t>Development of Mod</w:t>
            </w:r>
            <w:r w:rsidR="00DC509A" w:rsidRPr="00DC509A">
              <w:rPr>
                <w:rFonts w:ascii="Lato" w:eastAsia="Times New Roman" w:hAnsi="Lato" w:cs="Times New Roman"/>
                <w:b/>
                <w:noProof/>
                <w:color w:val="333333"/>
                <w:sz w:val="24"/>
                <w:szCs w:val="24"/>
                <w:lang w:eastAsia="en-GB"/>
              </w:rPr>
              <w:t>u</w:t>
            </w:r>
            <w:r>
              <w:rPr>
                <w:rFonts w:ascii="Lato" w:eastAsia="Times New Roman" w:hAnsi="Lato" w:cs="Times New Roman"/>
                <w:b/>
                <w:noProof/>
                <w:color w:val="333333"/>
                <w:sz w:val="24"/>
                <w:szCs w:val="24"/>
                <w:lang w:eastAsia="en-GB"/>
              </w:rPr>
              <w:t>l</w:t>
            </w:r>
            <w:r w:rsidR="00DC509A" w:rsidRPr="00DC509A">
              <w:rPr>
                <w:rFonts w:ascii="Lato" w:eastAsia="Times New Roman" w:hAnsi="Lato" w:cs="Times New Roman"/>
                <w:b/>
                <w:noProof/>
                <w:color w:val="333333"/>
                <w:sz w:val="24"/>
                <w:szCs w:val="24"/>
                <w:lang w:eastAsia="en-GB"/>
              </w:rPr>
              <w:t xml:space="preserve">e </w:t>
            </w:r>
            <w:r w:rsidR="003334CD">
              <w:rPr>
                <w:rFonts w:ascii="Lato" w:eastAsia="Times New Roman" w:hAnsi="Lato" w:cs="Times New Roman"/>
                <w:b/>
                <w:noProof/>
                <w:color w:val="333333"/>
                <w:sz w:val="24"/>
                <w:szCs w:val="24"/>
                <w:lang w:eastAsia="en-GB"/>
              </w:rPr>
              <w:t xml:space="preserve"> </w:t>
            </w:r>
            <w:r w:rsidR="00DC509A" w:rsidRPr="00DC509A">
              <w:rPr>
                <w:rFonts w:ascii="Lato" w:eastAsia="Times New Roman" w:hAnsi="Lato" w:cs="Times New Roman"/>
                <w:b/>
                <w:noProof/>
                <w:color w:val="333333"/>
                <w:sz w:val="24"/>
                <w:szCs w:val="24"/>
                <w:lang w:eastAsia="en-GB"/>
              </w:rPr>
              <w:t xml:space="preserve">0 - </w:t>
            </w:r>
            <w:r w:rsidR="00DC509A" w:rsidRPr="00975869">
              <w:rPr>
                <w:rFonts w:ascii="Lato" w:eastAsia="Times New Roman" w:hAnsi="Lato" w:cs="Times New Roman"/>
                <w:b/>
                <w:i/>
                <w:color w:val="3E3C3C"/>
                <w:sz w:val="24"/>
                <w:szCs w:val="24"/>
                <w:lang w:eastAsia="en-GB"/>
              </w:rPr>
              <w:t>Foundations of the Development of Sustainable &amp; Responsible Tourism</w:t>
            </w:r>
            <w:r w:rsidR="00DC509A" w:rsidRPr="00975869">
              <w:rPr>
                <w:rFonts w:ascii="Lato" w:eastAsia="Times New Roman" w:hAnsi="Lato" w:cs="Times New Roman"/>
                <w:b/>
                <w:color w:val="3E3C3C"/>
                <w:sz w:val="24"/>
                <w:szCs w:val="24"/>
                <w:lang w:eastAsia="en-GB"/>
              </w:rPr>
              <w:t>"</w:t>
            </w:r>
          </w:p>
          <w:p w:rsidR="00DC509A" w:rsidRPr="00DC509A" w:rsidRDefault="00DC509A" w:rsidP="00F645FD">
            <w:pPr>
              <w:spacing w:after="0" w:line="240" w:lineRule="auto"/>
              <w:jc w:val="both"/>
              <w:rPr>
                <w:rFonts w:ascii="Lato" w:eastAsia="Times New Roman" w:hAnsi="Lato" w:cs="Times New Roman"/>
                <w:b/>
                <w:color w:val="3E3C3C"/>
                <w:sz w:val="24"/>
                <w:szCs w:val="24"/>
                <w:lang w:eastAsia="en-GB"/>
              </w:rPr>
            </w:pPr>
          </w:p>
          <w:p w:rsidR="00BC4D1F" w:rsidRDefault="004F54CC" w:rsidP="00F645FD">
            <w:pPr>
              <w:spacing w:after="0" w:line="240" w:lineRule="auto"/>
              <w:jc w:val="both"/>
              <w:rPr>
                <w:rFonts w:ascii="Lato" w:eastAsia="Times New Roman" w:hAnsi="Lato" w:cs="Times New Roman"/>
                <w:b/>
                <w:color w:val="3E3C3C"/>
                <w:sz w:val="24"/>
                <w:szCs w:val="24"/>
                <w:lang w:eastAsia="en-GB"/>
              </w:rPr>
            </w:pPr>
            <w:r>
              <w:rPr>
                <w:rFonts w:ascii="Lato" w:eastAsia="Times New Roman" w:hAnsi="Lato" w:cs="Times New Roman"/>
                <w:b/>
                <w:color w:val="3E3C3C"/>
                <w:sz w:val="24"/>
                <w:szCs w:val="24"/>
                <w:lang w:eastAsia="en-GB"/>
              </w:rPr>
              <w:t>Working  Document</w:t>
            </w:r>
          </w:p>
          <w:p w:rsidR="00BC4D1F" w:rsidRDefault="004F54CC" w:rsidP="00F645FD">
            <w:pPr>
              <w:spacing w:after="0" w:line="240" w:lineRule="auto"/>
              <w:jc w:val="both"/>
              <w:rPr>
                <w:rFonts w:ascii="Lato" w:eastAsia="Times New Roman" w:hAnsi="Lato" w:cs="Times New Roman"/>
                <w:b/>
                <w:color w:val="3E3C3C"/>
                <w:sz w:val="24"/>
                <w:szCs w:val="24"/>
                <w:lang w:eastAsia="en-GB"/>
              </w:rPr>
            </w:pPr>
            <w:r>
              <w:rPr>
                <w:rFonts w:ascii="Lato" w:eastAsia="Times New Roman" w:hAnsi="Lato" w:cs="Times New Roman"/>
                <w:b/>
                <w:color w:val="3E3C3C"/>
                <w:sz w:val="24"/>
                <w:szCs w:val="24"/>
                <w:lang w:eastAsia="en-GB"/>
              </w:rPr>
              <w:t xml:space="preserve"> v1.2 </w:t>
            </w:r>
            <w:r w:rsidR="00DC509A" w:rsidRPr="00DC509A">
              <w:rPr>
                <w:rFonts w:ascii="Lato" w:eastAsia="Times New Roman" w:hAnsi="Lato" w:cs="Times New Roman"/>
                <w:b/>
                <w:color w:val="3E3C3C"/>
                <w:sz w:val="24"/>
                <w:szCs w:val="24"/>
                <w:lang w:eastAsia="en-GB"/>
              </w:rPr>
              <w:t>June 18</w:t>
            </w:r>
            <w:r w:rsidR="00DC509A" w:rsidRPr="00DC509A">
              <w:rPr>
                <w:rFonts w:ascii="Lato" w:eastAsia="Times New Roman" w:hAnsi="Lato" w:cs="Times New Roman"/>
                <w:b/>
                <w:color w:val="3E3C3C"/>
                <w:sz w:val="24"/>
                <w:szCs w:val="24"/>
                <w:vertAlign w:val="superscript"/>
                <w:lang w:eastAsia="en-GB"/>
              </w:rPr>
              <w:t>th</w:t>
            </w:r>
            <w:r w:rsidR="00DC509A" w:rsidRPr="00DC509A">
              <w:rPr>
                <w:rFonts w:ascii="Lato" w:eastAsia="Times New Roman" w:hAnsi="Lato" w:cs="Times New Roman"/>
                <w:b/>
                <w:color w:val="3E3C3C"/>
                <w:sz w:val="24"/>
                <w:szCs w:val="24"/>
                <w:lang w:eastAsia="en-GB"/>
              </w:rPr>
              <w:t xml:space="preserve"> 2018</w:t>
            </w:r>
            <w:r w:rsidR="002349D8">
              <w:rPr>
                <w:rFonts w:ascii="Lato" w:eastAsia="Times New Roman" w:hAnsi="Lato" w:cs="Times New Roman"/>
                <w:b/>
                <w:color w:val="3E3C3C"/>
                <w:sz w:val="24"/>
                <w:szCs w:val="24"/>
                <w:lang w:eastAsia="en-GB"/>
              </w:rPr>
              <w:t xml:space="preserve"> </w:t>
            </w:r>
          </w:p>
          <w:p w:rsidR="00BC4D1F" w:rsidRDefault="002349D8" w:rsidP="00F645FD">
            <w:pPr>
              <w:spacing w:after="0" w:line="240" w:lineRule="auto"/>
              <w:jc w:val="both"/>
              <w:rPr>
                <w:rFonts w:ascii="Lato" w:eastAsia="Times New Roman" w:hAnsi="Lato" w:cs="Times New Roman"/>
                <w:b/>
                <w:color w:val="3E3C3C"/>
                <w:sz w:val="24"/>
                <w:szCs w:val="24"/>
                <w:lang w:eastAsia="en-GB"/>
              </w:rPr>
            </w:pPr>
            <w:r>
              <w:rPr>
                <w:rFonts w:ascii="Lato" w:eastAsia="Times New Roman" w:hAnsi="Lato" w:cs="Times New Roman"/>
                <w:b/>
                <w:color w:val="3E3C3C"/>
                <w:sz w:val="24"/>
                <w:szCs w:val="24"/>
                <w:lang w:eastAsia="en-GB"/>
              </w:rPr>
              <w:t>v2 Augu</w:t>
            </w:r>
            <w:r w:rsidR="004F54CC">
              <w:rPr>
                <w:rFonts w:ascii="Lato" w:eastAsia="Times New Roman" w:hAnsi="Lato" w:cs="Times New Roman"/>
                <w:b/>
                <w:color w:val="3E3C3C"/>
                <w:sz w:val="24"/>
                <w:szCs w:val="24"/>
                <w:lang w:eastAsia="en-GB"/>
              </w:rPr>
              <w:t>st 2018</w:t>
            </w:r>
            <w:r>
              <w:rPr>
                <w:rFonts w:ascii="Lato" w:eastAsia="Times New Roman" w:hAnsi="Lato" w:cs="Times New Roman"/>
                <w:b/>
                <w:color w:val="3E3C3C"/>
                <w:sz w:val="24"/>
                <w:szCs w:val="24"/>
                <w:lang w:eastAsia="en-GB"/>
              </w:rPr>
              <w:t xml:space="preserve"> </w:t>
            </w:r>
          </w:p>
          <w:p w:rsidR="00DC509A" w:rsidRPr="00F25FEC" w:rsidRDefault="002349D8" w:rsidP="00F645FD">
            <w:pPr>
              <w:spacing w:after="0" w:line="240" w:lineRule="auto"/>
              <w:jc w:val="both"/>
              <w:rPr>
                <w:rFonts w:ascii="Lato" w:eastAsia="Times New Roman" w:hAnsi="Lato" w:cs="Times New Roman"/>
                <w:b/>
                <w:color w:val="3E3C3C"/>
                <w:sz w:val="24"/>
                <w:szCs w:val="24"/>
                <w:lang w:eastAsia="en-GB"/>
              </w:rPr>
            </w:pPr>
            <w:r>
              <w:rPr>
                <w:rFonts w:ascii="Lato" w:eastAsia="Times New Roman" w:hAnsi="Lato" w:cs="Times New Roman"/>
                <w:b/>
                <w:color w:val="3E3C3C"/>
                <w:sz w:val="24"/>
                <w:szCs w:val="24"/>
                <w:lang w:eastAsia="en-GB"/>
              </w:rPr>
              <w:t>v3 October 22</w:t>
            </w:r>
            <w:r w:rsidRPr="002349D8">
              <w:rPr>
                <w:rFonts w:ascii="Lato" w:eastAsia="Times New Roman" w:hAnsi="Lato" w:cs="Times New Roman"/>
                <w:b/>
                <w:color w:val="3E3C3C"/>
                <w:sz w:val="24"/>
                <w:szCs w:val="24"/>
                <w:vertAlign w:val="superscript"/>
                <w:lang w:eastAsia="en-GB"/>
              </w:rPr>
              <w:t>nd</w:t>
            </w:r>
            <w:r>
              <w:rPr>
                <w:rFonts w:ascii="Lato" w:eastAsia="Times New Roman" w:hAnsi="Lato" w:cs="Times New Roman"/>
                <w:b/>
                <w:color w:val="3E3C3C"/>
                <w:sz w:val="24"/>
                <w:szCs w:val="24"/>
                <w:lang w:eastAsia="en-GB"/>
              </w:rPr>
              <w:t xml:space="preserve"> 2018</w:t>
            </w:r>
          </w:p>
        </w:tc>
      </w:tr>
    </w:tbl>
    <w:p w:rsidR="00975869" w:rsidRPr="00DC509A" w:rsidRDefault="00975869" w:rsidP="00BC4D1F">
      <w:pPr>
        <w:shd w:val="clear" w:color="auto" w:fill="FFFFFF"/>
        <w:spacing w:after="150" w:line="240" w:lineRule="auto"/>
        <w:rPr>
          <w:sz w:val="24"/>
          <w:szCs w:val="24"/>
        </w:rPr>
      </w:pPr>
      <w:r w:rsidRPr="00975869">
        <w:rPr>
          <w:rFonts w:ascii="Lato" w:eastAsia="Times New Roman" w:hAnsi="Lato" w:cs="Times New Roman"/>
          <w:color w:val="3E3C3C"/>
          <w:sz w:val="36"/>
          <w:szCs w:val="36"/>
          <w:lang w:eastAsia="en-GB"/>
        </w:rPr>
        <w:t>Sustainable Development of Tourism - Course Content</w:t>
      </w:r>
      <w:r w:rsidRPr="00975869">
        <w:rPr>
          <w:rFonts w:ascii="Lato" w:eastAsia="Times New Roman" w:hAnsi="Lato" w:cs="Times New Roman"/>
          <w:color w:val="3E3C3C"/>
          <w:sz w:val="24"/>
          <w:szCs w:val="24"/>
          <w:lang w:eastAsia="en-GB"/>
        </w:rPr>
        <w:br/>
        <w:t>The following content</w:t>
      </w:r>
      <w:r w:rsidR="00D5209E">
        <w:rPr>
          <w:rFonts w:ascii="Lato" w:eastAsia="Times New Roman" w:hAnsi="Lato" w:cs="Times New Roman"/>
          <w:color w:val="3E3C3C"/>
          <w:sz w:val="24"/>
          <w:szCs w:val="24"/>
          <w:lang w:eastAsia="en-GB"/>
        </w:rPr>
        <w:t xml:space="preserve"> will be taught either as stand-</w:t>
      </w:r>
      <w:r w:rsidRPr="00975869">
        <w:rPr>
          <w:rFonts w:ascii="Lato" w:eastAsia="Times New Roman" w:hAnsi="Lato" w:cs="Times New Roman"/>
          <w:color w:val="3E3C3C"/>
          <w:sz w:val="24"/>
          <w:szCs w:val="24"/>
          <w:lang w:eastAsia="en-GB"/>
        </w:rPr>
        <w:t>alone modules or as a whole. Please note the module "</w:t>
      </w:r>
      <w:r w:rsidRPr="00975869">
        <w:rPr>
          <w:rFonts w:ascii="Lato" w:eastAsia="Times New Roman" w:hAnsi="Lato" w:cs="Times New Roman"/>
          <w:b/>
          <w:i/>
          <w:color w:val="3E3C3C"/>
          <w:sz w:val="24"/>
          <w:szCs w:val="24"/>
          <w:lang w:eastAsia="en-GB"/>
        </w:rPr>
        <w:t>Foundations of the Development of Sustainable &amp; Responsible Tourism</w:t>
      </w:r>
      <w:r w:rsidRPr="00975869">
        <w:rPr>
          <w:rFonts w:ascii="Lato" w:eastAsia="Times New Roman" w:hAnsi="Lato" w:cs="Times New Roman"/>
          <w:color w:val="3E3C3C"/>
          <w:sz w:val="24"/>
          <w:szCs w:val="24"/>
          <w:lang w:eastAsia="en-GB"/>
        </w:rPr>
        <w:t>" serves as an introduction to both the issues of general sustainability and to tourism sector-specific issues. </w:t>
      </w:r>
      <w:r w:rsidR="00F25FEC">
        <w:rPr>
          <w:rFonts w:ascii="Lato" w:eastAsia="Times New Roman" w:hAnsi="Lato" w:cs="Times New Roman"/>
          <w:color w:val="3E3C3C"/>
          <w:sz w:val="24"/>
          <w:szCs w:val="24"/>
          <w:lang w:eastAsia="en-GB"/>
        </w:rPr>
        <w:t xml:space="preserve">  </w:t>
      </w:r>
      <w:r>
        <w:rPr>
          <w:noProof/>
          <w:lang w:eastAsia="en-GB"/>
        </w:rPr>
        <w:drawing>
          <wp:anchor distT="0" distB="0" distL="114300" distR="114300" simplePos="0" relativeHeight="251658240" behindDoc="0" locked="0" layoutInCell="1" allowOverlap="1" wp14:anchorId="2F62BB94" wp14:editId="79C2EC43">
            <wp:simplePos x="914400" y="6321425"/>
            <wp:positionH relativeFrom="column">
              <wp:align>left</wp:align>
            </wp:positionH>
            <wp:positionV relativeFrom="paragraph">
              <wp:align>top</wp:align>
            </wp:positionV>
            <wp:extent cx="5731510" cy="3223895"/>
            <wp:effectExtent l="0" t="0" r="254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anchor>
        </w:drawing>
      </w:r>
      <w:r w:rsidR="00503740">
        <w:br w:type="textWrapping" w:clear="all"/>
      </w:r>
      <w:r w:rsidR="00F25FEC">
        <w:rPr>
          <w:sz w:val="24"/>
          <w:szCs w:val="24"/>
        </w:rPr>
        <w:t>T</w:t>
      </w:r>
      <w:r w:rsidRPr="00DC509A">
        <w:rPr>
          <w:sz w:val="24"/>
          <w:szCs w:val="24"/>
        </w:rPr>
        <w:t>hese are the course modules</w:t>
      </w:r>
    </w:p>
    <w:p w:rsidR="00975869" w:rsidRDefault="00975869" w:rsidP="00F645FD">
      <w:pPr>
        <w:jc w:val="both"/>
      </w:pP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792"/>
        <w:gridCol w:w="5105"/>
        <w:gridCol w:w="1060"/>
        <w:gridCol w:w="1219"/>
      </w:tblGrid>
      <w:tr w:rsidR="00975869" w:rsidRPr="00975869" w:rsidTr="00975869">
        <w:tc>
          <w:tcPr>
            <w:tcW w:w="21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975869" w:rsidRPr="00975869" w:rsidRDefault="00975869" w:rsidP="00F645FD">
            <w:pPr>
              <w:spacing w:after="150" w:line="240" w:lineRule="auto"/>
              <w:jc w:val="both"/>
              <w:rPr>
                <w:rFonts w:ascii="Lato" w:eastAsia="Times New Roman" w:hAnsi="Lato" w:cs="Times New Roman"/>
                <w:color w:val="3E3C3C"/>
                <w:sz w:val="21"/>
                <w:szCs w:val="21"/>
                <w:lang w:eastAsia="en-GB"/>
              </w:rPr>
            </w:pPr>
            <w:r w:rsidRPr="00975869">
              <w:rPr>
                <w:rFonts w:ascii="Lato" w:eastAsia="Times New Roman" w:hAnsi="Lato" w:cs="Times New Roman"/>
                <w:b/>
                <w:bCs/>
                <w:color w:val="3E3C3C"/>
                <w:sz w:val="24"/>
                <w:szCs w:val="24"/>
                <w:lang w:eastAsia="en-GB"/>
              </w:rPr>
              <w:lastRenderedPageBreak/>
              <w:t xml:space="preserve">Module </w:t>
            </w:r>
            <w:proofErr w:type="spellStart"/>
            <w:r w:rsidRPr="00975869">
              <w:rPr>
                <w:rFonts w:ascii="Lato" w:eastAsia="Times New Roman" w:hAnsi="Lato" w:cs="Times New Roman"/>
                <w:b/>
                <w:bCs/>
                <w:color w:val="3E3C3C"/>
                <w:sz w:val="24"/>
                <w:szCs w:val="24"/>
                <w:lang w:eastAsia="en-GB"/>
              </w:rPr>
              <w:t>Nr</w:t>
            </w:r>
            <w:proofErr w:type="spellEnd"/>
            <w:r w:rsidRPr="00975869">
              <w:rPr>
                <w:rFonts w:ascii="Lato" w:eastAsia="Times New Roman" w:hAnsi="Lato" w:cs="Times New Roman"/>
                <w:b/>
                <w:bCs/>
                <w:color w:val="3E3C3C"/>
                <w:sz w:val="24"/>
                <w:szCs w:val="24"/>
                <w:lang w:eastAsia="en-GB"/>
              </w:rPr>
              <w:t>.</w:t>
            </w:r>
          </w:p>
        </w:tc>
        <w:tc>
          <w:tcPr>
            <w:tcW w:w="65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975869" w:rsidRPr="00975869" w:rsidRDefault="00975869" w:rsidP="00F645FD">
            <w:pPr>
              <w:spacing w:after="150" w:line="240" w:lineRule="auto"/>
              <w:jc w:val="both"/>
              <w:rPr>
                <w:rFonts w:ascii="Lato" w:eastAsia="Times New Roman" w:hAnsi="Lato" w:cs="Times New Roman"/>
                <w:color w:val="3E3C3C"/>
                <w:sz w:val="21"/>
                <w:szCs w:val="21"/>
                <w:lang w:eastAsia="en-GB"/>
              </w:rPr>
            </w:pPr>
            <w:r w:rsidRPr="00975869">
              <w:rPr>
                <w:rFonts w:ascii="Lato" w:eastAsia="Times New Roman" w:hAnsi="Lato" w:cs="Times New Roman"/>
                <w:b/>
                <w:bCs/>
                <w:color w:val="3E3C3C"/>
                <w:sz w:val="24"/>
                <w:szCs w:val="24"/>
                <w:lang w:eastAsia="en-GB"/>
              </w:rPr>
              <w:t>Module Title</w:t>
            </w:r>
          </w:p>
        </w:tc>
        <w:tc>
          <w:tcPr>
            <w:tcW w:w="120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975869" w:rsidRPr="00975869" w:rsidRDefault="00975869" w:rsidP="00F645FD">
            <w:pPr>
              <w:spacing w:after="150" w:line="240" w:lineRule="auto"/>
              <w:jc w:val="both"/>
              <w:rPr>
                <w:rFonts w:ascii="Lato" w:eastAsia="Times New Roman" w:hAnsi="Lato" w:cs="Times New Roman"/>
                <w:color w:val="3E3C3C"/>
                <w:sz w:val="21"/>
                <w:szCs w:val="21"/>
                <w:lang w:eastAsia="en-GB"/>
              </w:rPr>
            </w:pPr>
            <w:r w:rsidRPr="00975869">
              <w:rPr>
                <w:rFonts w:ascii="Lato" w:eastAsia="Times New Roman" w:hAnsi="Lato" w:cs="Times New Roman"/>
                <w:b/>
                <w:bCs/>
                <w:color w:val="3E3C3C"/>
                <w:sz w:val="21"/>
                <w:szCs w:val="21"/>
                <w:lang w:eastAsia="en-GB"/>
              </w:rPr>
              <w:t>Hours</w:t>
            </w:r>
          </w:p>
        </w:tc>
        <w:tc>
          <w:tcPr>
            <w:tcW w:w="137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975869" w:rsidRPr="00975869" w:rsidRDefault="00975869" w:rsidP="00F645FD">
            <w:pPr>
              <w:spacing w:after="0" w:line="240" w:lineRule="auto"/>
              <w:jc w:val="both"/>
              <w:rPr>
                <w:rFonts w:ascii="Lato" w:eastAsia="Times New Roman" w:hAnsi="Lato" w:cs="Times New Roman"/>
                <w:color w:val="333333"/>
                <w:sz w:val="21"/>
                <w:szCs w:val="21"/>
                <w:lang w:eastAsia="en-GB"/>
              </w:rPr>
            </w:pPr>
            <w:r w:rsidRPr="00975869">
              <w:rPr>
                <w:rFonts w:ascii="Lato" w:eastAsia="Times New Roman" w:hAnsi="Lato" w:cs="Times New Roman"/>
                <w:b/>
                <w:bCs/>
                <w:color w:val="333333"/>
                <w:sz w:val="21"/>
                <w:szCs w:val="21"/>
                <w:lang w:eastAsia="en-GB"/>
              </w:rPr>
              <w:t>Credits</w:t>
            </w:r>
          </w:p>
        </w:tc>
      </w:tr>
      <w:tr w:rsidR="00975869" w:rsidRPr="00975869" w:rsidTr="00975869">
        <w:tc>
          <w:tcPr>
            <w:tcW w:w="21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975869" w:rsidRPr="00975869" w:rsidRDefault="000F5063" w:rsidP="00F645FD">
            <w:pPr>
              <w:spacing w:after="150" w:line="240" w:lineRule="auto"/>
              <w:jc w:val="both"/>
              <w:rPr>
                <w:rFonts w:ascii="Lato" w:eastAsia="Times New Roman" w:hAnsi="Lato" w:cs="Times New Roman"/>
                <w:color w:val="3E3C3C"/>
                <w:sz w:val="21"/>
                <w:szCs w:val="21"/>
                <w:lang w:eastAsia="en-GB"/>
              </w:rPr>
            </w:pPr>
            <w:hyperlink r:id="rId9" w:history="1">
              <w:r w:rsidR="00975869" w:rsidRPr="00975869">
                <w:rPr>
                  <w:rFonts w:ascii="Lato" w:eastAsia="Times New Roman" w:hAnsi="Lato" w:cs="Times New Roman"/>
                  <w:b/>
                  <w:bCs/>
                  <w:color w:val="337AB7"/>
                  <w:sz w:val="24"/>
                  <w:szCs w:val="24"/>
                  <w:lang w:eastAsia="en-GB"/>
                </w:rPr>
                <w:t>Module 0</w:t>
              </w:r>
            </w:hyperlink>
          </w:p>
        </w:tc>
        <w:tc>
          <w:tcPr>
            <w:tcW w:w="65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975869" w:rsidRPr="00975869" w:rsidRDefault="000F5063" w:rsidP="00F645FD">
            <w:pPr>
              <w:spacing w:after="150" w:line="240" w:lineRule="auto"/>
              <w:jc w:val="both"/>
              <w:rPr>
                <w:rFonts w:ascii="Lato" w:eastAsia="Times New Roman" w:hAnsi="Lato" w:cs="Times New Roman"/>
                <w:color w:val="3E3C3C"/>
                <w:sz w:val="21"/>
                <w:szCs w:val="21"/>
                <w:lang w:eastAsia="en-GB"/>
              </w:rPr>
            </w:pPr>
            <w:hyperlink r:id="rId10" w:history="1">
              <w:r w:rsidR="00975869" w:rsidRPr="00975869">
                <w:rPr>
                  <w:rFonts w:ascii="Lato" w:eastAsia="Times New Roman" w:hAnsi="Lato" w:cs="Times New Roman"/>
                  <w:color w:val="337AB7"/>
                  <w:sz w:val="24"/>
                  <w:szCs w:val="24"/>
                  <w:lang w:eastAsia="en-GB"/>
                </w:rPr>
                <w:t>Foundations of the Development of Sustainable &amp; Responsible Tourism</w:t>
              </w:r>
            </w:hyperlink>
          </w:p>
        </w:tc>
        <w:tc>
          <w:tcPr>
            <w:tcW w:w="120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975869" w:rsidRPr="00975869" w:rsidRDefault="00975869" w:rsidP="00F645FD">
            <w:pPr>
              <w:spacing w:after="150" w:line="240" w:lineRule="auto"/>
              <w:jc w:val="both"/>
              <w:rPr>
                <w:rFonts w:ascii="Lato" w:eastAsia="Times New Roman" w:hAnsi="Lato" w:cs="Times New Roman"/>
                <w:color w:val="3E3C3C"/>
                <w:sz w:val="21"/>
                <w:szCs w:val="21"/>
                <w:lang w:eastAsia="en-GB"/>
              </w:rPr>
            </w:pPr>
            <w:r w:rsidRPr="00975869">
              <w:rPr>
                <w:rFonts w:ascii="Lato" w:eastAsia="Times New Roman" w:hAnsi="Lato" w:cs="Times New Roman"/>
                <w:color w:val="3E3C3C"/>
                <w:sz w:val="21"/>
                <w:szCs w:val="21"/>
                <w:lang w:eastAsia="en-GB"/>
              </w:rPr>
              <w:t>50</w:t>
            </w:r>
          </w:p>
        </w:tc>
        <w:tc>
          <w:tcPr>
            <w:tcW w:w="137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975869" w:rsidRPr="00975869" w:rsidRDefault="00975869" w:rsidP="00F645FD">
            <w:pPr>
              <w:spacing w:after="0" w:line="240" w:lineRule="auto"/>
              <w:jc w:val="both"/>
              <w:rPr>
                <w:rFonts w:ascii="Lato" w:eastAsia="Times New Roman" w:hAnsi="Lato" w:cs="Times New Roman"/>
                <w:color w:val="333333"/>
                <w:sz w:val="21"/>
                <w:szCs w:val="21"/>
                <w:lang w:eastAsia="en-GB"/>
              </w:rPr>
            </w:pPr>
            <w:r w:rsidRPr="00975869">
              <w:rPr>
                <w:rFonts w:ascii="Lato" w:eastAsia="Times New Roman" w:hAnsi="Lato" w:cs="Times New Roman"/>
                <w:color w:val="333333"/>
                <w:sz w:val="21"/>
                <w:szCs w:val="21"/>
                <w:lang w:eastAsia="en-GB"/>
              </w:rPr>
              <w:t>2</w:t>
            </w:r>
          </w:p>
        </w:tc>
      </w:tr>
      <w:tr w:rsidR="00975869" w:rsidRPr="00975869" w:rsidTr="00975869">
        <w:tc>
          <w:tcPr>
            <w:tcW w:w="21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975869" w:rsidRPr="00975869" w:rsidRDefault="00975869" w:rsidP="00F645FD">
            <w:pPr>
              <w:spacing w:after="0" w:line="240" w:lineRule="auto"/>
              <w:jc w:val="both"/>
              <w:rPr>
                <w:rFonts w:ascii="Lato" w:eastAsia="Times New Roman" w:hAnsi="Lato" w:cs="Times New Roman"/>
                <w:color w:val="333333"/>
                <w:sz w:val="21"/>
                <w:szCs w:val="21"/>
                <w:lang w:eastAsia="en-GB"/>
              </w:rPr>
            </w:pPr>
            <w:r w:rsidRPr="00975869">
              <w:rPr>
                <w:rFonts w:ascii="Lato" w:eastAsia="Times New Roman" w:hAnsi="Lato" w:cs="Times New Roman"/>
                <w:b/>
                <w:bCs/>
                <w:color w:val="333333"/>
                <w:sz w:val="24"/>
                <w:szCs w:val="24"/>
                <w:lang w:eastAsia="en-GB"/>
              </w:rPr>
              <w:t>Module 1</w:t>
            </w:r>
          </w:p>
        </w:tc>
        <w:tc>
          <w:tcPr>
            <w:tcW w:w="65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975869" w:rsidRPr="00975869" w:rsidRDefault="000F5063" w:rsidP="00F645FD">
            <w:pPr>
              <w:spacing w:after="150" w:line="240" w:lineRule="auto"/>
              <w:jc w:val="both"/>
              <w:rPr>
                <w:rFonts w:ascii="Lato" w:eastAsia="Times New Roman" w:hAnsi="Lato" w:cs="Times New Roman"/>
                <w:color w:val="3E3C3C"/>
                <w:sz w:val="21"/>
                <w:szCs w:val="21"/>
                <w:lang w:eastAsia="en-GB"/>
              </w:rPr>
            </w:pPr>
            <w:hyperlink r:id="rId11" w:history="1">
              <w:r w:rsidR="00975869" w:rsidRPr="00975869">
                <w:rPr>
                  <w:rFonts w:ascii="Lato" w:eastAsia="Times New Roman" w:hAnsi="Lato" w:cs="Times New Roman"/>
                  <w:color w:val="337AB7"/>
                  <w:sz w:val="24"/>
                  <w:szCs w:val="24"/>
                  <w:lang w:eastAsia="en-GB"/>
                </w:rPr>
                <w:t>Climate Change - Energy and Resource Efficiency</w:t>
              </w:r>
            </w:hyperlink>
          </w:p>
        </w:tc>
        <w:tc>
          <w:tcPr>
            <w:tcW w:w="120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975869" w:rsidRPr="00975869" w:rsidRDefault="00975869" w:rsidP="00F645FD">
            <w:pPr>
              <w:spacing w:after="150" w:line="240" w:lineRule="auto"/>
              <w:jc w:val="both"/>
              <w:rPr>
                <w:rFonts w:ascii="Lato" w:eastAsia="Times New Roman" w:hAnsi="Lato" w:cs="Times New Roman"/>
                <w:color w:val="3E3C3C"/>
                <w:sz w:val="21"/>
                <w:szCs w:val="21"/>
                <w:lang w:eastAsia="en-GB"/>
              </w:rPr>
            </w:pPr>
            <w:r w:rsidRPr="00975869">
              <w:rPr>
                <w:rFonts w:ascii="Lato" w:eastAsia="Times New Roman" w:hAnsi="Lato" w:cs="Times New Roman"/>
                <w:color w:val="3E3C3C"/>
                <w:sz w:val="21"/>
                <w:szCs w:val="21"/>
                <w:lang w:eastAsia="en-GB"/>
              </w:rPr>
              <w:t>25</w:t>
            </w:r>
          </w:p>
        </w:tc>
        <w:tc>
          <w:tcPr>
            <w:tcW w:w="137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975869" w:rsidRPr="00975869" w:rsidRDefault="00975869" w:rsidP="00F645FD">
            <w:pPr>
              <w:spacing w:after="0" w:line="240" w:lineRule="auto"/>
              <w:jc w:val="both"/>
              <w:rPr>
                <w:rFonts w:ascii="Lato" w:eastAsia="Times New Roman" w:hAnsi="Lato" w:cs="Times New Roman"/>
                <w:color w:val="333333"/>
                <w:sz w:val="21"/>
                <w:szCs w:val="21"/>
                <w:lang w:eastAsia="en-GB"/>
              </w:rPr>
            </w:pPr>
            <w:r w:rsidRPr="00975869">
              <w:rPr>
                <w:rFonts w:ascii="Lato" w:eastAsia="Times New Roman" w:hAnsi="Lato" w:cs="Times New Roman"/>
                <w:color w:val="333333"/>
                <w:sz w:val="21"/>
                <w:szCs w:val="21"/>
                <w:lang w:eastAsia="en-GB"/>
              </w:rPr>
              <w:t> 1</w:t>
            </w:r>
          </w:p>
        </w:tc>
      </w:tr>
      <w:tr w:rsidR="00975869" w:rsidRPr="00975869" w:rsidTr="00975869">
        <w:tc>
          <w:tcPr>
            <w:tcW w:w="21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975869" w:rsidRPr="00975869" w:rsidRDefault="00975869" w:rsidP="00F645FD">
            <w:pPr>
              <w:spacing w:after="150" w:line="240" w:lineRule="auto"/>
              <w:jc w:val="both"/>
              <w:rPr>
                <w:rFonts w:ascii="Lato" w:eastAsia="Times New Roman" w:hAnsi="Lato" w:cs="Times New Roman"/>
                <w:color w:val="3E3C3C"/>
                <w:sz w:val="21"/>
                <w:szCs w:val="21"/>
                <w:lang w:eastAsia="en-GB"/>
              </w:rPr>
            </w:pPr>
            <w:r w:rsidRPr="00975869">
              <w:rPr>
                <w:rFonts w:ascii="Lato" w:eastAsia="Times New Roman" w:hAnsi="Lato" w:cs="Times New Roman"/>
                <w:b/>
                <w:bCs/>
                <w:color w:val="3E3C3C"/>
                <w:sz w:val="24"/>
                <w:szCs w:val="24"/>
                <w:lang w:eastAsia="en-GB"/>
              </w:rPr>
              <w:t>Module 2</w:t>
            </w:r>
          </w:p>
        </w:tc>
        <w:tc>
          <w:tcPr>
            <w:tcW w:w="65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975869" w:rsidRPr="00975869" w:rsidRDefault="00975869" w:rsidP="00F645FD">
            <w:pPr>
              <w:spacing w:after="150" w:line="240" w:lineRule="auto"/>
              <w:jc w:val="both"/>
              <w:rPr>
                <w:rFonts w:ascii="Lato" w:eastAsia="Times New Roman" w:hAnsi="Lato" w:cs="Times New Roman"/>
                <w:color w:val="3E3C3C"/>
                <w:sz w:val="21"/>
                <w:szCs w:val="21"/>
                <w:lang w:eastAsia="en-GB"/>
              </w:rPr>
            </w:pPr>
            <w:r w:rsidRPr="00975869">
              <w:rPr>
                <w:rFonts w:ascii="Lato" w:eastAsia="Times New Roman" w:hAnsi="Lato" w:cs="Times New Roman"/>
                <w:color w:val="3E3C3C"/>
                <w:sz w:val="24"/>
                <w:szCs w:val="24"/>
                <w:lang w:eastAsia="en-GB"/>
              </w:rPr>
              <w:t>Natural Heritage &amp; Biodiversity</w:t>
            </w:r>
          </w:p>
        </w:tc>
        <w:tc>
          <w:tcPr>
            <w:tcW w:w="120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975869" w:rsidRPr="00975869" w:rsidRDefault="00975869" w:rsidP="00F645FD">
            <w:pPr>
              <w:spacing w:after="150" w:line="240" w:lineRule="auto"/>
              <w:jc w:val="both"/>
              <w:rPr>
                <w:rFonts w:ascii="Lato" w:eastAsia="Times New Roman" w:hAnsi="Lato" w:cs="Times New Roman"/>
                <w:color w:val="3E3C3C"/>
                <w:sz w:val="21"/>
                <w:szCs w:val="21"/>
                <w:lang w:eastAsia="en-GB"/>
              </w:rPr>
            </w:pPr>
            <w:r w:rsidRPr="00975869">
              <w:rPr>
                <w:rFonts w:ascii="Lato" w:eastAsia="Times New Roman" w:hAnsi="Lato" w:cs="Times New Roman"/>
                <w:color w:val="3E3C3C"/>
                <w:sz w:val="21"/>
                <w:szCs w:val="21"/>
                <w:lang w:eastAsia="en-GB"/>
              </w:rPr>
              <w:t>25</w:t>
            </w:r>
          </w:p>
        </w:tc>
        <w:tc>
          <w:tcPr>
            <w:tcW w:w="137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975869" w:rsidRPr="00975869" w:rsidRDefault="00975869" w:rsidP="00F645FD">
            <w:pPr>
              <w:spacing w:after="0" w:line="240" w:lineRule="auto"/>
              <w:jc w:val="both"/>
              <w:rPr>
                <w:rFonts w:ascii="Lato" w:eastAsia="Times New Roman" w:hAnsi="Lato" w:cs="Times New Roman"/>
                <w:color w:val="333333"/>
                <w:sz w:val="21"/>
                <w:szCs w:val="21"/>
                <w:lang w:eastAsia="en-GB"/>
              </w:rPr>
            </w:pPr>
            <w:r w:rsidRPr="00975869">
              <w:rPr>
                <w:rFonts w:ascii="Lato" w:eastAsia="Times New Roman" w:hAnsi="Lato" w:cs="Times New Roman"/>
                <w:color w:val="333333"/>
                <w:sz w:val="21"/>
                <w:szCs w:val="21"/>
                <w:lang w:eastAsia="en-GB"/>
              </w:rPr>
              <w:t>1 </w:t>
            </w:r>
          </w:p>
        </w:tc>
      </w:tr>
      <w:tr w:rsidR="00975869" w:rsidRPr="00975869" w:rsidTr="00975869">
        <w:tc>
          <w:tcPr>
            <w:tcW w:w="21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975869" w:rsidRPr="00975869" w:rsidRDefault="00975869" w:rsidP="00F645FD">
            <w:pPr>
              <w:spacing w:after="150" w:line="240" w:lineRule="auto"/>
              <w:jc w:val="both"/>
              <w:rPr>
                <w:rFonts w:ascii="Lato" w:eastAsia="Times New Roman" w:hAnsi="Lato" w:cs="Times New Roman"/>
                <w:color w:val="3E3C3C"/>
                <w:sz w:val="21"/>
                <w:szCs w:val="21"/>
                <w:lang w:eastAsia="en-GB"/>
              </w:rPr>
            </w:pPr>
            <w:r w:rsidRPr="00975869">
              <w:rPr>
                <w:rFonts w:ascii="Lato" w:eastAsia="Times New Roman" w:hAnsi="Lato" w:cs="Times New Roman"/>
                <w:b/>
                <w:bCs/>
                <w:color w:val="3E3C3C"/>
                <w:sz w:val="24"/>
                <w:szCs w:val="24"/>
                <w:lang w:eastAsia="en-GB"/>
              </w:rPr>
              <w:t>Module 3</w:t>
            </w:r>
          </w:p>
        </w:tc>
        <w:tc>
          <w:tcPr>
            <w:tcW w:w="65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975869" w:rsidRPr="00975869" w:rsidRDefault="00975869" w:rsidP="00F645FD">
            <w:pPr>
              <w:spacing w:after="150" w:line="240" w:lineRule="auto"/>
              <w:jc w:val="both"/>
              <w:rPr>
                <w:rFonts w:ascii="Lato" w:eastAsia="Times New Roman" w:hAnsi="Lato" w:cs="Times New Roman"/>
                <w:color w:val="3E3C3C"/>
                <w:sz w:val="21"/>
                <w:szCs w:val="21"/>
                <w:lang w:eastAsia="en-GB"/>
              </w:rPr>
            </w:pPr>
            <w:r w:rsidRPr="00975869">
              <w:rPr>
                <w:rFonts w:ascii="Lato" w:eastAsia="Times New Roman" w:hAnsi="Lato" w:cs="Times New Roman"/>
                <w:color w:val="3E3C3C"/>
                <w:sz w:val="24"/>
                <w:szCs w:val="24"/>
                <w:lang w:eastAsia="en-GB"/>
              </w:rPr>
              <w:t>Travel, Transport and Mobility</w:t>
            </w:r>
          </w:p>
        </w:tc>
        <w:tc>
          <w:tcPr>
            <w:tcW w:w="120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975869" w:rsidRPr="00975869" w:rsidRDefault="00975869" w:rsidP="00F645FD">
            <w:pPr>
              <w:spacing w:after="150" w:line="240" w:lineRule="auto"/>
              <w:jc w:val="both"/>
              <w:rPr>
                <w:rFonts w:ascii="Lato" w:eastAsia="Times New Roman" w:hAnsi="Lato" w:cs="Times New Roman"/>
                <w:color w:val="3E3C3C"/>
                <w:sz w:val="21"/>
                <w:szCs w:val="21"/>
                <w:lang w:eastAsia="en-GB"/>
              </w:rPr>
            </w:pPr>
            <w:r w:rsidRPr="00975869">
              <w:rPr>
                <w:rFonts w:ascii="Lato" w:eastAsia="Times New Roman" w:hAnsi="Lato" w:cs="Times New Roman"/>
                <w:color w:val="3E3C3C"/>
                <w:sz w:val="21"/>
                <w:szCs w:val="21"/>
                <w:lang w:eastAsia="en-GB"/>
              </w:rPr>
              <w:t>25</w:t>
            </w:r>
          </w:p>
        </w:tc>
        <w:tc>
          <w:tcPr>
            <w:tcW w:w="137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975869" w:rsidRPr="00975869" w:rsidRDefault="00975869" w:rsidP="00F645FD">
            <w:pPr>
              <w:spacing w:after="0" w:line="240" w:lineRule="auto"/>
              <w:jc w:val="both"/>
              <w:rPr>
                <w:rFonts w:ascii="Lato" w:eastAsia="Times New Roman" w:hAnsi="Lato" w:cs="Times New Roman"/>
                <w:color w:val="333333"/>
                <w:sz w:val="21"/>
                <w:szCs w:val="21"/>
                <w:lang w:eastAsia="en-GB"/>
              </w:rPr>
            </w:pPr>
            <w:r w:rsidRPr="00975869">
              <w:rPr>
                <w:rFonts w:ascii="Lato" w:eastAsia="Times New Roman" w:hAnsi="Lato" w:cs="Times New Roman"/>
                <w:color w:val="333333"/>
                <w:sz w:val="21"/>
                <w:szCs w:val="21"/>
                <w:lang w:eastAsia="en-GB"/>
              </w:rPr>
              <w:t>1 </w:t>
            </w:r>
          </w:p>
        </w:tc>
      </w:tr>
      <w:tr w:rsidR="00975869" w:rsidRPr="00975869" w:rsidTr="00975869">
        <w:tc>
          <w:tcPr>
            <w:tcW w:w="21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975869" w:rsidRPr="00975869" w:rsidRDefault="00975869" w:rsidP="00F645FD">
            <w:pPr>
              <w:spacing w:after="150" w:line="240" w:lineRule="auto"/>
              <w:jc w:val="both"/>
              <w:rPr>
                <w:rFonts w:ascii="Lato" w:eastAsia="Times New Roman" w:hAnsi="Lato" w:cs="Times New Roman"/>
                <w:color w:val="3E3C3C"/>
                <w:sz w:val="21"/>
                <w:szCs w:val="21"/>
                <w:lang w:eastAsia="en-GB"/>
              </w:rPr>
            </w:pPr>
            <w:r w:rsidRPr="00975869">
              <w:rPr>
                <w:rFonts w:ascii="Lato" w:eastAsia="Times New Roman" w:hAnsi="Lato" w:cs="Times New Roman"/>
                <w:b/>
                <w:bCs/>
                <w:color w:val="3E3C3C"/>
                <w:sz w:val="24"/>
                <w:szCs w:val="24"/>
                <w:lang w:eastAsia="en-GB"/>
              </w:rPr>
              <w:t>Module 4</w:t>
            </w:r>
          </w:p>
        </w:tc>
        <w:tc>
          <w:tcPr>
            <w:tcW w:w="65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975869" w:rsidRPr="00975869" w:rsidRDefault="00975869" w:rsidP="00F645FD">
            <w:pPr>
              <w:spacing w:after="150" w:line="240" w:lineRule="auto"/>
              <w:jc w:val="both"/>
              <w:rPr>
                <w:rFonts w:ascii="Lato" w:eastAsia="Times New Roman" w:hAnsi="Lato" w:cs="Times New Roman"/>
                <w:color w:val="3E3C3C"/>
                <w:sz w:val="21"/>
                <w:szCs w:val="21"/>
                <w:lang w:eastAsia="en-GB"/>
              </w:rPr>
            </w:pPr>
            <w:r w:rsidRPr="00975869">
              <w:rPr>
                <w:rFonts w:ascii="Lato" w:eastAsia="Times New Roman" w:hAnsi="Lato" w:cs="Times New Roman"/>
                <w:color w:val="3E3C3C"/>
                <w:sz w:val="24"/>
                <w:szCs w:val="24"/>
                <w:lang w:eastAsia="en-GB"/>
              </w:rPr>
              <w:t xml:space="preserve">Human Rights &amp; </w:t>
            </w:r>
            <w:proofErr w:type="spellStart"/>
            <w:r w:rsidRPr="00975869">
              <w:rPr>
                <w:rFonts w:ascii="Lato" w:eastAsia="Times New Roman" w:hAnsi="Lato" w:cs="Times New Roman"/>
                <w:color w:val="3E3C3C"/>
                <w:sz w:val="24"/>
                <w:szCs w:val="24"/>
                <w:lang w:eastAsia="en-GB"/>
              </w:rPr>
              <w:t>Labor</w:t>
            </w:r>
            <w:proofErr w:type="spellEnd"/>
            <w:r w:rsidRPr="00975869">
              <w:rPr>
                <w:rFonts w:ascii="Lato" w:eastAsia="Times New Roman" w:hAnsi="Lato" w:cs="Times New Roman"/>
                <w:color w:val="3E3C3C"/>
                <w:sz w:val="24"/>
                <w:szCs w:val="24"/>
                <w:lang w:eastAsia="en-GB"/>
              </w:rPr>
              <w:t xml:space="preserve"> Rights</w:t>
            </w:r>
          </w:p>
        </w:tc>
        <w:tc>
          <w:tcPr>
            <w:tcW w:w="120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975869" w:rsidRPr="00975869" w:rsidRDefault="00975869" w:rsidP="00F645FD">
            <w:pPr>
              <w:spacing w:after="150" w:line="240" w:lineRule="auto"/>
              <w:jc w:val="both"/>
              <w:rPr>
                <w:rFonts w:ascii="Lato" w:eastAsia="Times New Roman" w:hAnsi="Lato" w:cs="Times New Roman"/>
                <w:color w:val="3E3C3C"/>
                <w:sz w:val="21"/>
                <w:szCs w:val="21"/>
                <w:lang w:eastAsia="en-GB"/>
              </w:rPr>
            </w:pPr>
            <w:r w:rsidRPr="00975869">
              <w:rPr>
                <w:rFonts w:ascii="Lato" w:eastAsia="Times New Roman" w:hAnsi="Lato" w:cs="Times New Roman"/>
                <w:color w:val="3E3C3C"/>
                <w:sz w:val="21"/>
                <w:szCs w:val="21"/>
                <w:lang w:eastAsia="en-GB"/>
              </w:rPr>
              <w:t>25</w:t>
            </w:r>
          </w:p>
        </w:tc>
        <w:tc>
          <w:tcPr>
            <w:tcW w:w="137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975869" w:rsidRPr="00975869" w:rsidRDefault="00975869" w:rsidP="00F645FD">
            <w:pPr>
              <w:spacing w:after="0" w:line="240" w:lineRule="auto"/>
              <w:jc w:val="both"/>
              <w:rPr>
                <w:rFonts w:ascii="Lato" w:eastAsia="Times New Roman" w:hAnsi="Lato" w:cs="Times New Roman"/>
                <w:color w:val="333333"/>
                <w:sz w:val="21"/>
                <w:szCs w:val="21"/>
                <w:lang w:eastAsia="en-GB"/>
              </w:rPr>
            </w:pPr>
            <w:r w:rsidRPr="00975869">
              <w:rPr>
                <w:rFonts w:ascii="Lato" w:eastAsia="Times New Roman" w:hAnsi="Lato" w:cs="Times New Roman"/>
                <w:color w:val="333333"/>
                <w:sz w:val="21"/>
                <w:szCs w:val="21"/>
                <w:lang w:eastAsia="en-GB"/>
              </w:rPr>
              <w:t>1 </w:t>
            </w:r>
          </w:p>
        </w:tc>
      </w:tr>
      <w:tr w:rsidR="00975869" w:rsidRPr="00975869" w:rsidTr="00975869">
        <w:tc>
          <w:tcPr>
            <w:tcW w:w="21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975869" w:rsidRPr="00975869" w:rsidRDefault="00975869" w:rsidP="00F645FD">
            <w:pPr>
              <w:spacing w:after="150" w:line="240" w:lineRule="auto"/>
              <w:jc w:val="both"/>
              <w:rPr>
                <w:rFonts w:ascii="Lato" w:eastAsia="Times New Roman" w:hAnsi="Lato" w:cs="Times New Roman"/>
                <w:color w:val="3E3C3C"/>
                <w:sz w:val="21"/>
                <w:szCs w:val="21"/>
                <w:lang w:eastAsia="en-GB"/>
              </w:rPr>
            </w:pPr>
            <w:r w:rsidRPr="00975869">
              <w:rPr>
                <w:rFonts w:ascii="Lato" w:eastAsia="Times New Roman" w:hAnsi="Lato" w:cs="Times New Roman"/>
                <w:b/>
                <w:bCs/>
                <w:color w:val="3E3C3C"/>
                <w:sz w:val="24"/>
                <w:szCs w:val="24"/>
                <w:lang w:eastAsia="en-GB"/>
              </w:rPr>
              <w:t>Module 5</w:t>
            </w:r>
          </w:p>
        </w:tc>
        <w:tc>
          <w:tcPr>
            <w:tcW w:w="65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975869" w:rsidRPr="00975869" w:rsidRDefault="00975869" w:rsidP="00F645FD">
            <w:pPr>
              <w:spacing w:after="150" w:line="240" w:lineRule="auto"/>
              <w:jc w:val="both"/>
              <w:rPr>
                <w:rFonts w:ascii="Lato" w:eastAsia="Times New Roman" w:hAnsi="Lato" w:cs="Times New Roman"/>
                <w:color w:val="3E3C3C"/>
                <w:sz w:val="21"/>
                <w:szCs w:val="21"/>
                <w:lang w:eastAsia="en-GB"/>
              </w:rPr>
            </w:pPr>
            <w:r w:rsidRPr="00975869">
              <w:rPr>
                <w:rFonts w:ascii="Lato" w:eastAsia="Times New Roman" w:hAnsi="Lato" w:cs="Times New Roman"/>
                <w:color w:val="3E3C3C"/>
                <w:sz w:val="24"/>
                <w:szCs w:val="24"/>
                <w:lang w:eastAsia="en-GB"/>
              </w:rPr>
              <w:t>Value Chain Management &amp; Fair Trade</w:t>
            </w:r>
          </w:p>
        </w:tc>
        <w:tc>
          <w:tcPr>
            <w:tcW w:w="120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975869" w:rsidRPr="00975869" w:rsidRDefault="00975869" w:rsidP="00F645FD">
            <w:pPr>
              <w:spacing w:after="150" w:line="240" w:lineRule="auto"/>
              <w:jc w:val="both"/>
              <w:rPr>
                <w:rFonts w:ascii="Lato" w:eastAsia="Times New Roman" w:hAnsi="Lato" w:cs="Times New Roman"/>
                <w:color w:val="3E3C3C"/>
                <w:sz w:val="21"/>
                <w:szCs w:val="21"/>
                <w:lang w:eastAsia="en-GB"/>
              </w:rPr>
            </w:pPr>
            <w:r w:rsidRPr="00975869">
              <w:rPr>
                <w:rFonts w:ascii="Lato" w:eastAsia="Times New Roman" w:hAnsi="Lato" w:cs="Times New Roman"/>
                <w:color w:val="3E3C3C"/>
                <w:sz w:val="21"/>
                <w:szCs w:val="21"/>
                <w:lang w:eastAsia="en-GB"/>
              </w:rPr>
              <w:t>25</w:t>
            </w:r>
          </w:p>
        </w:tc>
        <w:tc>
          <w:tcPr>
            <w:tcW w:w="137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975869" w:rsidRPr="00975869" w:rsidRDefault="00975869" w:rsidP="00F645FD">
            <w:pPr>
              <w:spacing w:after="0" w:line="240" w:lineRule="auto"/>
              <w:jc w:val="both"/>
              <w:rPr>
                <w:rFonts w:ascii="Lato" w:eastAsia="Times New Roman" w:hAnsi="Lato" w:cs="Times New Roman"/>
                <w:color w:val="333333"/>
                <w:sz w:val="21"/>
                <w:szCs w:val="21"/>
                <w:lang w:eastAsia="en-GB"/>
              </w:rPr>
            </w:pPr>
            <w:r w:rsidRPr="00975869">
              <w:rPr>
                <w:rFonts w:ascii="Lato" w:eastAsia="Times New Roman" w:hAnsi="Lato" w:cs="Times New Roman"/>
                <w:color w:val="333333"/>
                <w:sz w:val="21"/>
                <w:szCs w:val="21"/>
                <w:lang w:eastAsia="en-GB"/>
              </w:rPr>
              <w:t>1 </w:t>
            </w:r>
          </w:p>
        </w:tc>
      </w:tr>
      <w:tr w:rsidR="00975869" w:rsidRPr="00975869" w:rsidTr="00975869">
        <w:tc>
          <w:tcPr>
            <w:tcW w:w="21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975869" w:rsidRPr="00975869" w:rsidRDefault="00975869" w:rsidP="00F645FD">
            <w:pPr>
              <w:spacing w:after="150" w:line="240" w:lineRule="auto"/>
              <w:jc w:val="both"/>
              <w:rPr>
                <w:rFonts w:ascii="Lato" w:eastAsia="Times New Roman" w:hAnsi="Lato" w:cs="Times New Roman"/>
                <w:color w:val="3E3C3C"/>
                <w:sz w:val="21"/>
                <w:szCs w:val="21"/>
                <w:lang w:eastAsia="en-GB"/>
              </w:rPr>
            </w:pPr>
            <w:r w:rsidRPr="00975869">
              <w:rPr>
                <w:rFonts w:ascii="Lato" w:eastAsia="Times New Roman" w:hAnsi="Lato" w:cs="Times New Roman"/>
                <w:b/>
                <w:bCs/>
                <w:color w:val="3E3C3C"/>
                <w:sz w:val="24"/>
                <w:szCs w:val="24"/>
                <w:lang w:eastAsia="en-GB"/>
              </w:rPr>
              <w:t>Module 6</w:t>
            </w:r>
          </w:p>
        </w:tc>
        <w:tc>
          <w:tcPr>
            <w:tcW w:w="65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975869" w:rsidRPr="00975869" w:rsidRDefault="00975869" w:rsidP="00F645FD">
            <w:pPr>
              <w:spacing w:after="150" w:line="240" w:lineRule="auto"/>
              <w:jc w:val="both"/>
              <w:rPr>
                <w:rFonts w:ascii="Lato" w:eastAsia="Times New Roman" w:hAnsi="Lato" w:cs="Times New Roman"/>
                <w:color w:val="3E3C3C"/>
                <w:sz w:val="21"/>
                <w:szCs w:val="21"/>
                <w:lang w:eastAsia="en-GB"/>
              </w:rPr>
            </w:pPr>
            <w:r w:rsidRPr="00975869">
              <w:rPr>
                <w:rFonts w:ascii="Lato" w:eastAsia="Times New Roman" w:hAnsi="Lato" w:cs="Times New Roman"/>
                <w:color w:val="3E3C3C"/>
                <w:sz w:val="24"/>
                <w:szCs w:val="24"/>
                <w:lang w:eastAsia="en-GB"/>
              </w:rPr>
              <w:t>Cultural Heritage, Lifestyles &amp; Diversity</w:t>
            </w:r>
          </w:p>
        </w:tc>
        <w:tc>
          <w:tcPr>
            <w:tcW w:w="120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975869" w:rsidRPr="00975869" w:rsidRDefault="00975869" w:rsidP="00F645FD">
            <w:pPr>
              <w:spacing w:after="150" w:line="240" w:lineRule="auto"/>
              <w:jc w:val="both"/>
              <w:rPr>
                <w:rFonts w:ascii="Lato" w:eastAsia="Times New Roman" w:hAnsi="Lato" w:cs="Times New Roman"/>
                <w:color w:val="3E3C3C"/>
                <w:sz w:val="21"/>
                <w:szCs w:val="21"/>
                <w:lang w:eastAsia="en-GB"/>
              </w:rPr>
            </w:pPr>
            <w:r w:rsidRPr="00975869">
              <w:rPr>
                <w:rFonts w:ascii="Lato" w:eastAsia="Times New Roman" w:hAnsi="Lato" w:cs="Times New Roman"/>
                <w:color w:val="3E3C3C"/>
                <w:sz w:val="21"/>
                <w:szCs w:val="21"/>
                <w:lang w:eastAsia="en-GB"/>
              </w:rPr>
              <w:t>25</w:t>
            </w:r>
          </w:p>
        </w:tc>
        <w:tc>
          <w:tcPr>
            <w:tcW w:w="137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975869" w:rsidRPr="00975869" w:rsidRDefault="00975869" w:rsidP="00F645FD">
            <w:pPr>
              <w:spacing w:after="0" w:line="240" w:lineRule="auto"/>
              <w:jc w:val="both"/>
              <w:rPr>
                <w:rFonts w:ascii="Lato" w:eastAsia="Times New Roman" w:hAnsi="Lato" w:cs="Times New Roman"/>
                <w:color w:val="333333"/>
                <w:sz w:val="21"/>
                <w:szCs w:val="21"/>
                <w:lang w:eastAsia="en-GB"/>
              </w:rPr>
            </w:pPr>
            <w:r w:rsidRPr="00975869">
              <w:rPr>
                <w:rFonts w:ascii="Lato" w:eastAsia="Times New Roman" w:hAnsi="Lato" w:cs="Times New Roman"/>
                <w:color w:val="333333"/>
                <w:sz w:val="21"/>
                <w:szCs w:val="21"/>
                <w:lang w:eastAsia="en-GB"/>
              </w:rPr>
              <w:t>1 </w:t>
            </w:r>
          </w:p>
        </w:tc>
      </w:tr>
      <w:tr w:rsidR="00975869" w:rsidRPr="00975869" w:rsidTr="00975869">
        <w:tc>
          <w:tcPr>
            <w:tcW w:w="21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975869" w:rsidRPr="00975869" w:rsidRDefault="00975869" w:rsidP="00F645FD">
            <w:pPr>
              <w:spacing w:after="150" w:line="240" w:lineRule="auto"/>
              <w:jc w:val="both"/>
              <w:rPr>
                <w:rFonts w:ascii="Lato" w:eastAsia="Times New Roman" w:hAnsi="Lato" w:cs="Times New Roman"/>
                <w:color w:val="3E3C3C"/>
                <w:sz w:val="21"/>
                <w:szCs w:val="21"/>
                <w:lang w:eastAsia="en-GB"/>
              </w:rPr>
            </w:pPr>
            <w:r w:rsidRPr="00975869">
              <w:rPr>
                <w:rFonts w:ascii="Lato" w:eastAsia="Times New Roman" w:hAnsi="Lato" w:cs="Times New Roman"/>
                <w:b/>
                <w:bCs/>
                <w:color w:val="3E3C3C"/>
                <w:sz w:val="24"/>
                <w:szCs w:val="24"/>
                <w:lang w:eastAsia="en-GB"/>
              </w:rPr>
              <w:t>Module 7</w:t>
            </w:r>
          </w:p>
        </w:tc>
        <w:tc>
          <w:tcPr>
            <w:tcW w:w="65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975869" w:rsidRPr="00975869" w:rsidRDefault="00975869" w:rsidP="00F645FD">
            <w:pPr>
              <w:spacing w:after="150" w:line="240" w:lineRule="auto"/>
              <w:jc w:val="both"/>
              <w:rPr>
                <w:rFonts w:ascii="Lato" w:eastAsia="Times New Roman" w:hAnsi="Lato" w:cs="Times New Roman"/>
                <w:color w:val="3E3C3C"/>
                <w:sz w:val="21"/>
                <w:szCs w:val="21"/>
                <w:lang w:eastAsia="en-GB"/>
              </w:rPr>
            </w:pPr>
            <w:r w:rsidRPr="00975869">
              <w:rPr>
                <w:rFonts w:ascii="Lato" w:eastAsia="Times New Roman" w:hAnsi="Lato" w:cs="Times New Roman"/>
                <w:color w:val="3E3C3C"/>
                <w:sz w:val="24"/>
                <w:szCs w:val="24"/>
                <w:lang w:eastAsia="en-GB"/>
              </w:rPr>
              <w:t>Good Governance &amp; CSR</w:t>
            </w:r>
          </w:p>
        </w:tc>
        <w:tc>
          <w:tcPr>
            <w:tcW w:w="120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975869" w:rsidRPr="00975869" w:rsidRDefault="00975869" w:rsidP="00F645FD">
            <w:pPr>
              <w:spacing w:after="150" w:line="240" w:lineRule="auto"/>
              <w:jc w:val="both"/>
              <w:rPr>
                <w:rFonts w:ascii="Lato" w:eastAsia="Times New Roman" w:hAnsi="Lato" w:cs="Times New Roman"/>
                <w:color w:val="3E3C3C"/>
                <w:sz w:val="21"/>
                <w:szCs w:val="21"/>
                <w:lang w:eastAsia="en-GB"/>
              </w:rPr>
            </w:pPr>
            <w:r w:rsidRPr="00975869">
              <w:rPr>
                <w:rFonts w:ascii="Lato" w:eastAsia="Times New Roman" w:hAnsi="Lato" w:cs="Times New Roman"/>
                <w:color w:val="3E3C3C"/>
                <w:sz w:val="21"/>
                <w:szCs w:val="21"/>
                <w:lang w:eastAsia="en-GB"/>
              </w:rPr>
              <w:t>25</w:t>
            </w:r>
          </w:p>
        </w:tc>
        <w:tc>
          <w:tcPr>
            <w:tcW w:w="137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975869" w:rsidRPr="00975869" w:rsidRDefault="00975869" w:rsidP="00F645FD">
            <w:pPr>
              <w:spacing w:after="0" w:line="240" w:lineRule="auto"/>
              <w:jc w:val="both"/>
              <w:rPr>
                <w:rFonts w:ascii="Lato" w:eastAsia="Times New Roman" w:hAnsi="Lato" w:cs="Times New Roman"/>
                <w:color w:val="333333"/>
                <w:sz w:val="21"/>
                <w:szCs w:val="21"/>
                <w:lang w:eastAsia="en-GB"/>
              </w:rPr>
            </w:pPr>
            <w:r w:rsidRPr="00975869">
              <w:rPr>
                <w:rFonts w:ascii="Lato" w:eastAsia="Times New Roman" w:hAnsi="Lato" w:cs="Times New Roman"/>
                <w:color w:val="333333"/>
                <w:sz w:val="21"/>
                <w:szCs w:val="21"/>
                <w:lang w:eastAsia="en-GB"/>
              </w:rPr>
              <w:t>1 </w:t>
            </w:r>
          </w:p>
        </w:tc>
      </w:tr>
      <w:tr w:rsidR="00975869" w:rsidRPr="00975869" w:rsidTr="00975869">
        <w:tc>
          <w:tcPr>
            <w:tcW w:w="21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975869" w:rsidRPr="00975869" w:rsidRDefault="00975869" w:rsidP="00F645FD">
            <w:pPr>
              <w:spacing w:after="150" w:line="240" w:lineRule="auto"/>
              <w:jc w:val="both"/>
              <w:rPr>
                <w:rFonts w:ascii="Lato" w:eastAsia="Times New Roman" w:hAnsi="Lato" w:cs="Times New Roman"/>
                <w:color w:val="3E3C3C"/>
                <w:sz w:val="21"/>
                <w:szCs w:val="21"/>
                <w:lang w:eastAsia="en-GB"/>
              </w:rPr>
            </w:pPr>
            <w:r w:rsidRPr="00975869">
              <w:rPr>
                <w:rFonts w:ascii="Lato" w:eastAsia="Times New Roman" w:hAnsi="Lato" w:cs="Times New Roman"/>
                <w:b/>
                <w:bCs/>
                <w:color w:val="3E3C3C"/>
                <w:sz w:val="24"/>
                <w:szCs w:val="24"/>
                <w:lang w:eastAsia="en-GB"/>
              </w:rPr>
              <w:t>Module 8</w:t>
            </w:r>
          </w:p>
        </w:tc>
        <w:tc>
          <w:tcPr>
            <w:tcW w:w="65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975869" w:rsidRPr="00975869" w:rsidRDefault="00975869" w:rsidP="00F645FD">
            <w:pPr>
              <w:spacing w:after="150" w:line="240" w:lineRule="auto"/>
              <w:jc w:val="both"/>
              <w:rPr>
                <w:rFonts w:ascii="Lato" w:eastAsia="Times New Roman" w:hAnsi="Lato" w:cs="Times New Roman"/>
                <w:color w:val="3E3C3C"/>
                <w:sz w:val="21"/>
                <w:szCs w:val="21"/>
                <w:lang w:eastAsia="en-GB"/>
              </w:rPr>
            </w:pPr>
            <w:r w:rsidRPr="00975869">
              <w:rPr>
                <w:rFonts w:ascii="Lato" w:eastAsia="Times New Roman" w:hAnsi="Lato" w:cs="Times New Roman"/>
                <w:color w:val="3E3C3C"/>
                <w:sz w:val="24"/>
                <w:szCs w:val="24"/>
                <w:lang w:eastAsia="en-GB"/>
              </w:rPr>
              <w:t>Certification &amp; Marketing</w:t>
            </w:r>
            <w:r w:rsidRPr="00975869">
              <w:rPr>
                <w:rFonts w:ascii="Lato" w:eastAsia="Times New Roman" w:hAnsi="Lato" w:cs="Times New Roman"/>
                <w:color w:val="3E3C3C"/>
                <w:sz w:val="24"/>
                <w:szCs w:val="24"/>
                <w:lang w:eastAsia="en-GB"/>
              </w:rPr>
              <w:br/>
            </w:r>
          </w:p>
        </w:tc>
        <w:tc>
          <w:tcPr>
            <w:tcW w:w="120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975869" w:rsidRPr="00975869" w:rsidRDefault="00975869" w:rsidP="00F645FD">
            <w:pPr>
              <w:spacing w:after="150" w:line="240" w:lineRule="auto"/>
              <w:jc w:val="both"/>
              <w:rPr>
                <w:rFonts w:ascii="Lato" w:eastAsia="Times New Roman" w:hAnsi="Lato" w:cs="Times New Roman"/>
                <w:color w:val="3E3C3C"/>
                <w:sz w:val="21"/>
                <w:szCs w:val="21"/>
                <w:lang w:eastAsia="en-GB"/>
              </w:rPr>
            </w:pPr>
            <w:r w:rsidRPr="00975869">
              <w:rPr>
                <w:rFonts w:ascii="Lato" w:eastAsia="Times New Roman" w:hAnsi="Lato" w:cs="Times New Roman"/>
                <w:color w:val="3E3C3C"/>
                <w:sz w:val="21"/>
                <w:szCs w:val="21"/>
                <w:lang w:eastAsia="en-GB"/>
              </w:rPr>
              <w:t>25</w:t>
            </w:r>
          </w:p>
        </w:tc>
        <w:tc>
          <w:tcPr>
            <w:tcW w:w="137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975869" w:rsidRPr="00975869" w:rsidRDefault="00975869" w:rsidP="00F645FD">
            <w:pPr>
              <w:spacing w:after="0" w:line="240" w:lineRule="auto"/>
              <w:jc w:val="both"/>
              <w:rPr>
                <w:rFonts w:ascii="Lato" w:eastAsia="Times New Roman" w:hAnsi="Lato" w:cs="Times New Roman"/>
                <w:color w:val="333333"/>
                <w:sz w:val="21"/>
                <w:szCs w:val="21"/>
                <w:lang w:eastAsia="en-GB"/>
              </w:rPr>
            </w:pPr>
            <w:r w:rsidRPr="00975869">
              <w:rPr>
                <w:rFonts w:ascii="Lato" w:eastAsia="Times New Roman" w:hAnsi="Lato" w:cs="Times New Roman"/>
                <w:color w:val="333333"/>
                <w:sz w:val="21"/>
                <w:szCs w:val="21"/>
                <w:lang w:eastAsia="en-GB"/>
              </w:rPr>
              <w:t>1 </w:t>
            </w:r>
          </w:p>
        </w:tc>
      </w:tr>
      <w:tr w:rsidR="00975869" w:rsidRPr="00975869" w:rsidTr="00975869">
        <w:tc>
          <w:tcPr>
            <w:tcW w:w="21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975869" w:rsidRPr="00975869" w:rsidRDefault="00975869" w:rsidP="00F645FD">
            <w:pPr>
              <w:spacing w:after="150" w:line="240" w:lineRule="auto"/>
              <w:jc w:val="both"/>
              <w:rPr>
                <w:rFonts w:ascii="Lato" w:eastAsia="Times New Roman" w:hAnsi="Lato" w:cs="Times New Roman"/>
                <w:color w:val="3E3C3C"/>
                <w:sz w:val="21"/>
                <w:szCs w:val="21"/>
                <w:lang w:eastAsia="en-GB"/>
              </w:rPr>
            </w:pPr>
            <w:r w:rsidRPr="00975869">
              <w:rPr>
                <w:rFonts w:ascii="Lato" w:eastAsia="Times New Roman" w:hAnsi="Lato" w:cs="Times New Roman"/>
                <w:b/>
                <w:bCs/>
                <w:color w:val="3E3C3C"/>
                <w:sz w:val="24"/>
                <w:szCs w:val="24"/>
                <w:lang w:eastAsia="en-GB"/>
              </w:rPr>
              <w:t>Module 9</w:t>
            </w:r>
          </w:p>
        </w:tc>
        <w:tc>
          <w:tcPr>
            <w:tcW w:w="65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975869" w:rsidRPr="00975869" w:rsidRDefault="00975869" w:rsidP="00F645FD">
            <w:pPr>
              <w:spacing w:after="150" w:line="240" w:lineRule="auto"/>
              <w:jc w:val="both"/>
              <w:rPr>
                <w:rFonts w:ascii="Lato" w:eastAsia="Times New Roman" w:hAnsi="Lato" w:cs="Times New Roman"/>
                <w:color w:val="3E3C3C"/>
                <w:sz w:val="21"/>
                <w:szCs w:val="21"/>
                <w:lang w:eastAsia="en-GB"/>
              </w:rPr>
            </w:pPr>
            <w:r w:rsidRPr="00975869">
              <w:rPr>
                <w:rFonts w:ascii="Lato" w:eastAsia="Times New Roman" w:hAnsi="Lato" w:cs="Times New Roman"/>
                <w:color w:val="3E3C3C"/>
                <w:sz w:val="24"/>
                <w:szCs w:val="24"/>
                <w:lang w:eastAsia="en-GB"/>
              </w:rPr>
              <w:t>Destination Management</w:t>
            </w:r>
          </w:p>
        </w:tc>
        <w:tc>
          <w:tcPr>
            <w:tcW w:w="120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975869" w:rsidRPr="00975869" w:rsidRDefault="00975869" w:rsidP="00F645FD">
            <w:pPr>
              <w:spacing w:after="150" w:line="240" w:lineRule="auto"/>
              <w:jc w:val="both"/>
              <w:rPr>
                <w:rFonts w:ascii="Lato" w:eastAsia="Times New Roman" w:hAnsi="Lato" w:cs="Times New Roman"/>
                <w:color w:val="3E3C3C"/>
                <w:sz w:val="21"/>
                <w:szCs w:val="21"/>
                <w:lang w:eastAsia="en-GB"/>
              </w:rPr>
            </w:pPr>
            <w:r w:rsidRPr="00975869">
              <w:rPr>
                <w:rFonts w:ascii="Lato" w:eastAsia="Times New Roman" w:hAnsi="Lato" w:cs="Times New Roman"/>
                <w:color w:val="3E3C3C"/>
                <w:sz w:val="21"/>
                <w:szCs w:val="21"/>
                <w:lang w:eastAsia="en-GB"/>
              </w:rPr>
              <w:t>25</w:t>
            </w:r>
          </w:p>
        </w:tc>
        <w:tc>
          <w:tcPr>
            <w:tcW w:w="137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975869" w:rsidRPr="00975869" w:rsidRDefault="00975869" w:rsidP="00F645FD">
            <w:pPr>
              <w:spacing w:after="0" w:line="240" w:lineRule="auto"/>
              <w:jc w:val="both"/>
              <w:rPr>
                <w:rFonts w:ascii="Lato" w:eastAsia="Times New Roman" w:hAnsi="Lato" w:cs="Times New Roman"/>
                <w:color w:val="333333"/>
                <w:sz w:val="21"/>
                <w:szCs w:val="21"/>
                <w:lang w:eastAsia="en-GB"/>
              </w:rPr>
            </w:pPr>
            <w:r w:rsidRPr="00975869">
              <w:rPr>
                <w:rFonts w:ascii="Lato" w:eastAsia="Times New Roman" w:hAnsi="Lato" w:cs="Times New Roman"/>
                <w:color w:val="333333"/>
                <w:sz w:val="21"/>
                <w:szCs w:val="21"/>
                <w:lang w:eastAsia="en-GB"/>
              </w:rPr>
              <w:t>1 </w:t>
            </w:r>
          </w:p>
        </w:tc>
      </w:tr>
      <w:tr w:rsidR="00975869" w:rsidRPr="00975869" w:rsidTr="00975869">
        <w:tc>
          <w:tcPr>
            <w:tcW w:w="21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975869" w:rsidRPr="00975869" w:rsidRDefault="00975869" w:rsidP="00F645FD">
            <w:pPr>
              <w:spacing w:after="150" w:line="240" w:lineRule="auto"/>
              <w:jc w:val="both"/>
              <w:rPr>
                <w:rFonts w:ascii="Lato" w:eastAsia="Times New Roman" w:hAnsi="Lato" w:cs="Times New Roman"/>
                <w:color w:val="3E3C3C"/>
                <w:sz w:val="21"/>
                <w:szCs w:val="21"/>
                <w:lang w:eastAsia="en-GB"/>
              </w:rPr>
            </w:pPr>
            <w:r w:rsidRPr="00975869">
              <w:rPr>
                <w:rFonts w:ascii="Lato" w:eastAsia="Times New Roman" w:hAnsi="Lato" w:cs="Times New Roman"/>
                <w:b/>
                <w:bCs/>
                <w:color w:val="3E3C3C"/>
                <w:sz w:val="24"/>
                <w:szCs w:val="24"/>
                <w:lang w:eastAsia="en-GB"/>
              </w:rPr>
              <w:t>Module 10</w:t>
            </w:r>
          </w:p>
        </w:tc>
        <w:tc>
          <w:tcPr>
            <w:tcW w:w="65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975869" w:rsidRPr="00975869" w:rsidRDefault="00975869" w:rsidP="00F645FD">
            <w:pPr>
              <w:spacing w:after="150" w:line="240" w:lineRule="auto"/>
              <w:jc w:val="both"/>
              <w:rPr>
                <w:rFonts w:ascii="Lato" w:eastAsia="Times New Roman" w:hAnsi="Lato" w:cs="Times New Roman"/>
                <w:color w:val="3E3C3C"/>
                <w:sz w:val="21"/>
                <w:szCs w:val="21"/>
                <w:lang w:eastAsia="en-GB"/>
              </w:rPr>
            </w:pPr>
            <w:r w:rsidRPr="00975869">
              <w:rPr>
                <w:rFonts w:ascii="Lato" w:eastAsia="Times New Roman" w:hAnsi="Lato" w:cs="Times New Roman"/>
                <w:color w:val="3E3C3C"/>
                <w:sz w:val="24"/>
                <w:szCs w:val="24"/>
                <w:lang w:eastAsia="en-GB"/>
              </w:rPr>
              <w:t>Knowledge Networking, Training and Education</w:t>
            </w:r>
          </w:p>
        </w:tc>
        <w:tc>
          <w:tcPr>
            <w:tcW w:w="120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975869" w:rsidRPr="00975869" w:rsidRDefault="00975869" w:rsidP="00F645FD">
            <w:pPr>
              <w:spacing w:after="150" w:line="240" w:lineRule="auto"/>
              <w:jc w:val="both"/>
              <w:rPr>
                <w:rFonts w:ascii="Lato" w:eastAsia="Times New Roman" w:hAnsi="Lato" w:cs="Times New Roman"/>
                <w:color w:val="3E3C3C"/>
                <w:sz w:val="21"/>
                <w:szCs w:val="21"/>
                <w:lang w:eastAsia="en-GB"/>
              </w:rPr>
            </w:pPr>
            <w:r w:rsidRPr="00975869">
              <w:rPr>
                <w:rFonts w:ascii="Lato" w:eastAsia="Times New Roman" w:hAnsi="Lato" w:cs="Times New Roman"/>
                <w:color w:val="3E3C3C"/>
                <w:sz w:val="21"/>
                <w:szCs w:val="21"/>
                <w:lang w:eastAsia="en-GB"/>
              </w:rPr>
              <w:t>25</w:t>
            </w:r>
          </w:p>
        </w:tc>
        <w:tc>
          <w:tcPr>
            <w:tcW w:w="137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975869" w:rsidRPr="00975869" w:rsidRDefault="00975869" w:rsidP="00F645FD">
            <w:pPr>
              <w:spacing w:after="0" w:line="240" w:lineRule="auto"/>
              <w:jc w:val="both"/>
              <w:rPr>
                <w:rFonts w:ascii="Lato" w:eastAsia="Times New Roman" w:hAnsi="Lato" w:cs="Times New Roman"/>
                <w:color w:val="333333"/>
                <w:sz w:val="21"/>
                <w:szCs w:val="21"/>
                <w:lang w:eastAsia="en-GB"/>
              </w:rPr>
            </w:pPr>
            <w:r w:rsidRPr="00975869">
              <w:rPr>
                <w:rFonts w:ascii="Lato" w:eastAsia="Times New Roman" w:hAnsi="Lato" w:cs="Times New Roman"/>
                <w:color w:val="333333"/>
                <w:sz w:val="21"/>
                <w:szCs w:val="21"/>
                <w:lang w:eastAsia="en-GB"/>
              </w:rPr>
              <w:t>1 </w:t>
            </w:r>
          </w:p>
        </w:tc>
      </w:tr>
      <w:tr w:rsidR="00975869" w:rsidRPr="00975869" w:rsidTr="00975869">
        <w:tc>
          <w:tcPr>
            <w:tcW w:w="21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975869" w:rsidRPr="00975869" w:rsidRDefault="00975869" w:rsidP="00F645FD">
            <w:pPr>
              <w:spacing w:after="150" w:line="240" w:lineRule="auto"/>
              <w:jc w:val="both"/>
              <w:rPr>
                <w:rFonts w:ascii="Lato" w:eastAsia="Times New Roman" w:hAnsi="Lato" w:cs="Times New Roman"/>
                <w:color w:val="3E3C3C"/>
                <w:sz w:val="21"/>
                <w:szCs w:val="21"/>
                <w:lang w:eastAsia="en-GB"/>
              </w:rPr>
            </w:pPr>
            <w:r w:rsidRPr="00975869">
              <w:rPr>
                <w:rFonts w:ascii="Lato" w:eastAsia="Times New Roman" w:hAnsi="Lato" w:cs="Times New Roman"/>
                <w:b/>
                <w:bCs/>
                <w:color w:val="3E3C3C"/>
                <w:sz w:val="24"/>
                <w:szCs w:val="24"/>
                <w:lang w:eastAsia="en-GB"/>
              </w:rPr>
              <w:t>TOTAL</w:t>
            </w:r>
          </w:p>
        </w:tc>
        <w:tc>
          <w:tcPr>
            <w:tcW w:w="65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975869" w:rsidRPr="00975869" w:rsidRDefault="00975869" w:rsidP="00F645FD">
            <w:pPr>
              <w:spacing w:after="0" w:line="240" w:lineRule="auto"/>
              <w:jc w:val="both"/>
              <w:rPr>
                <w:rFonts w:ascii="Lato" w:eastAsia="Times New Roman" w:hAnsi="Lato" w:cs="Times New Roman"/>
                <w:color w:val="333333"/>
                <w:sz w:val="21"/>
                <w:szCs w:val="21"/>
                <w:lang w:eastAsia="en-GB"/>
              </w:rPr>
            </w:pPr>
            <w:r w:rsidRPr="00975869">
              <w:rPr>
                <w:rFonts w:ascii="Lato" w:eastAsia="Times New Roman" w:hAnsi="Lato" w:cs="Times New Roman"/>
                <w:color w:val="333333"/>
                <w:sz w:val="21"/>
                <w:szCs w:val="21"/>
                <w:lang w:eastAsia="en-GB"/>
              </w:rPr>
              <w:t> </w:t>
            </w:r>
          </w:p>
        </w:tc>
        <w:tc>
          <w:tcPr>
            <w:tcW w:w="120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975869" w:rsidRPr="00975869" w:rsidRDefault="00975869" w:rsidP="00F645FD">
            <w:pPr>
              <w:spacing w:after="150" w:line="240" w:lineRule="auto"/>
              <w:jc w:val="both"/>
              <w:rPr>
                <w:rFonts w:ascii="Lato" w:eastAsia="Times New Roman" w:hAnsi="Lato" w:cs="Times New Roman"/>
                <w:color w:val="3E3C3C"/>
                <w:sz w:val="21"/>
                <w:szCs w:val="21"/>
                <w:lang w:eastAsia="en-GB"/>
              </w:rPr>
            </w:pPr>
            <w:r w:rsidRPr="00975869">
              <w:rPr>
                <w:rFonts w:ascii="Lato" w:eastAsia="Times New Roman" w:hAnsi="Lato" w:cs="Times New Roman"/>
                <w:color w:val="3E3C3C"/>
                <w:sz w:val="21"/>
                <w:szCs w:val="21"/>
                <w:lang w:eastAsia="en-GB"/>
              </w:rPr>
              <w:t>300</w:t>
            </w:r>
          </w:p>
        </w:tc>
        <w:tc>
          <w:tcPr>
            <w:tcW w:w="137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975869" w:rsidRPr="00975869" w:rsidRDefault="00975869" w:rsidP="00F645FD">
            <w:pPr>
              <w:spacing w:after="0" w:line="240" w:lineRule="auto"/>
              <w:jc w:val="both"/>
              <w:rPr>
                <w:rFonts w:ascii="Lato" w:eastAsia="Times New Roman" w:hAnsi="Lato" w:cs="Times New Roman"/>
                <w:color w:val="333333"/>
                <w:sz w:val="21"/>
                <w:szCs w:val="21"/>
                <w:lang w:eastAsia="en-GB"/>
              </w:rPr>
            </w:pPr>
            <w:r w:rsidRPr="00975869">
              <w:rPr>
                <w:rFonts w:ascii="Lato" w:eastAsia="Times New Roman" w:hAnsi="Lato" w:cs="Times New Roman"/>
                <w:color w:val="333333"/>
                <w:sz w:val="21"/>
                <w:szCs w:val="21"/>
                <w:lang w:eastAsia="en-GB"/>
              </w:rPr>
              <w:t> 12</w:t>
            </w:r>
          </w:p>
        </w:tc>
      </w:tr>
      <w:tr w:rsidR="00975869" w:rsidRPr="00975869" w:rsidTr="00975869">
        <w:tc>
          <w:tcPr>
            <w:tcW w:w="21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tcPr>
          <w:p w:rsidR="00975869" w:rsidRPr="00975869" w:rsidRDefault="00975869" w:rsidP="00F645FD">
            <w:pPr>
              <w:spacing w:after="150" w:line="240" w:lineRule="auto"/>
              <w:jc w:val="both"/>
              <w:rPr>
                <w:rFonts w:ascii="Lato" w:eastAsia="Times New Roman" w:hAnsi="Lato" w:cs="Times New Roman"/>
                <w:b/>
                <w:bCs/>
                <w:color w:val="3E3C3C"/>
                <w:sz w:val="24"/>
                <w:szCs w:val="24"/>
                <w:lang w:eastAsia="en-GB"/>
              </w:rPr>
            </w:pPr>
          </w:p>
        </w:tc>
        <w:tc>
          <w:tcPr>
            <w:tcW w:w="65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tcPr>
          <w:p w:rsidR="00975869" w:rsidRPr="00975869" w:rsidRDefault="00975869" w:rsidP="00F645FD">
            <w:pPr>
              <w:spacing w:after="0" w:line="240" w:lineRule="auto"/>
              <w:jc w:val="both"/>
              <w:rPr>
                <w:rFonts w:ascii="Lato" w:eastAsia="Times New Roman" w:hAnsi="Lato" w:cs="Times New Roman"/>
                <w:color w:val="333333"/>
                <w:sz w:val="21"/>
                <w:szCs w:val="21"/>
                <w:lang w:eastAsia="en-GB"/>
              </w:rPr>
            </w:pPr>
          </w:p>
        </w:tc>
        <w:tc>
          <w:tcPr>
            <w:tcW w:w="120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tcPr>
          <w:p w:rsidR="00975869" w:rsidRPr="00975869" w:rsidRDefault="00975869" w:rsidP="00F645FD">
            <w:pPr>
              <w:spacing w:after="150" w:line="240" w:lineRule="auto"/>
              <w:jc w:val="both"/>
              <w:rPr>
                <w:rFonts w:ascii="Lato" w:eastAsia="Times New Roman" w:hAnsi="Lato" w:cs="Times New Roman"/>
                <w:color w:val="3E3C3C"/>
                <w:sz w:val="21"/>
                <w:szCs w:val="21"/>
                <w:lang w:eastAsia="en-GB"/>
              </w:rPr>
            </w:pPr>
          </w:p>
        </w:tc>
        <w:tc>
          <w:tcPr>
            <w:tcW w:w="137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tcPr>
          <w:p w:rsidR="00975869" w:rsidRPr="00975869" w:rsidRDefault="00975869" w:rsidP="00F645FD">
            <w:pPr>
              <w:spacing w:after="0" w:line="240" w:lineRule="auto"/>
              <w:jc w:val="both"/>
              <w:rPr>
                <w:rFonts w:ascii="Lato" w:eastAsia="Times New Roman" w:hAnsi="Lato" w:cs="Times New Roman"/>
                <w:color w:val="333333"/>
                <w:sz w:val="21"/>
                <w:szCs w:val="21"/>
                <w:lang w:eastAsia="en-GB"/>
              </w:rPr>
            </w:pPr>
          </w:p>
        </w:tc>
      </w:tr>
    </w:tbl>
    <w:p w:rsidR="00975869" w:rsidRDefault="00975869" w:rsidP="00F645FD">
      <w:pPr>
        <w:jc w:val="both"/>
      </w:pPr>
    </w:p>
    <w:p w:rsidR="00503740" w:rsidRDefault="00503740" w:rsidP="00F645FD">
      <w:pPr>
        <w:jc w:val="both"/>
        <w:rPr>
          <w:b/>
          <w:bCs/>
          <w:caps/>
          <w:color w:val="FFFFFF" w:themeColor="background1"/>
          <w:spacing w:val="15"/>
          <w:sz w:val="22"/>
          <w:szCs w:val="22"/>
        </w:rPr>
      </w:pPr>
    </w:p>
    <w:p w:rsidR="00975869" w:rsidRDefault="003334CD" w:rsidP="00F645FD">
      <w:pPr>
        <w:pStyle w:val="Heading1"/>
        <w:jc w:val="both"/>
      </w:pPr>
      <w:bookmarkStart w:id="0" w:name="_Toc527923669"/>
      <w:r>
        <w:t>I</w:t>
      </w:r>
      <w:r w:rsidR="00975869" w:rsidRPr="00DC509A">
        <w:t>ntroduction to Module 0</w:t>
      </w:r>
      <w:bookmarkEnd w:id="0"/>
    </w:p>
    <w:p w:rsidR="00D86BFB" w:rsidRDefault="000F5063" w:rsidP="00F645FD">
      <w:pPr>
        <w:jc w:val="both"/>
        <w:rPr>
          <w:rFonts w:ascii="Lato" w:eastAsia="Times New Roman" w:hAnsi="Lato" w:cs="Times New Roman"/>
          <w:color w:val="337AB7"/>
          <w:sz w:val="24"/>
          <w:szCs w:val="24"/>
          <w:lang w:eastAsia="en-GB"/>
        </w:rPr>
      </w:pPr>
      <w:hyperlink r:id="rId12" w:history="1">
        <w:r w:rsidR="00D86BFB" w:rsidRPr="00975869">
          <w:rPr>
            <w:rFonts w:ascii="Lato" w:eastAsia="Times New Roman" w:hAnsi="Lato" w:cs="Times New Roman"/>
            <w:color w:val="337AB7"/>
            <w:sz w:val="24"/>
            <w:szCs w:val="24"/>
            <w:lang w:eastAsia="en-GB"/>
          </w:rPr>
          <w:t>Foundations of the Development of Sustainable &amp; Responsible Tourism</w:t>
        </w:r>
      </w:hyperlink>
    </w:p>
    <w:p w:rsidR="00503740" w:rsidRDefault="00503740" w:rsidP="00F645FD">
      <w:pPr>
        <w:jc w:val="both"/>
        <w:rPr>
          <w:rFonts w:ascii="Lato" w:eastAsia="Times New Roman" w:hAnsi="Lato" w:cs="Times New Roman"/>
          <w:color w:val="337AB7"/>
          <w:sz w:val="24"/>
          <w:szCs w:val="24"/>
          <w:lang w:eastAsia="en-GB"/>
        </w:rPr>
      </w:pPr>
    </w:p>
    <w:p w:rsidR="00503740" w:rsidRDefault="00503740" w:rsidP="00F645FD">
      <w:pPr>
        <w:jc w:val="both"/>
        <w:rPr>
          <w:rFonts w:ascii="Lato" w:eastAsia="Times New Roman" w:hAnsi="Lato" w:cs="Times New Roman"/>
          <w:color w:val="337AB7"/>
          <w:sz w:val="24"/>
          <w:szCs w:val="24"/>
          <w:lang w:eastAsia="en-GB"/>
        </w:rPr>
      </w:pPr>
    </w:p>
    <w:sdt>
      <w:sdtPr>
        <w:rPr>
          <w:b w:val="0"/>
          <w:bCs w:val="0"/>
          <w:caps w:val="0"/>
          <w:color w:val="auto"/>
          <w:spacing w:val="0"/>
          <w:sz w:val="20"/>
          <w:szCs w:val="20"/>
          <w:lang w:bidi="ar-SA"/>
        </w:rPr>
        <w:id w:val="-247264684"/>
        <w:docPartObj>
          <w:docPartGallery w:val="Table of Contents"/>
          <w:docPartUnique/>
        </w:docPartObj>
      </w:sdtPr>
      <w:sdtEndPr>
        <w:rPr>
          <w:noProof/>
        </w:rPr>
      </w:sdtEndPr>
      <w:sdtContent>
        <w:p w:rsidR="00503740" w:rsidRDefault="00503740" w:rsidP="00F645FD">
          <w:pPr>
            <w:pStyle w:val="TOCHeading"/>
            <w:jc w:val="both"/>
          </w:pPr>
          <w:r>
            <w:t>Contents</w:t>
          </w:r>
        </w:p>
        <w:p w:rsidR="00183CB0" w:rsidRDefault="00503740">
          <w:pPr>
            <w:pStyle w:val="TOC1"/>
            <w:tabs>
              <w:tab w:val="right" w:leader="dot" w:pos="9016"/>
            </w:tabs>
            <w:rPr>
              <w:noProof/>
              <w:sz w:val="22"/>
              <w:szCs w:val="22"/>
              <w:lang w:eastAsia="en-GB"/>
            </w:rPr>
          </w:pPr>
          <w:r>
            <w:fldChar w:fldCharType="begin"/>
          </w:r>
          <w:r>
            <w:instrText xml:space="preserve"> TOC \o "1-3" \h \z \u </w:instrText>
          </w:r>
          <w:r>
            <w:fldChar w:fldCharType="separate"/>
          </w:r>
          <w:hyperlink w:anchor="_Toc527923669" w:history="1">
            <w:r w:rsidR="00183CB0" w:rsidRPr="002D3A31">
              <w:rPr>
                <w:rStyle w:val="Hyperlink"/>
                <w:noProof/>
              </w:rPr>
              <w:t xml:space="preserve">Introduction to </w:t>
            </w:r>
            <w:bookmarkStart w:id="1" w:name="_GoBack"/>
            <w:bookmarkEnd w:id="1"/>
            <w:r w:rsidR="00183CB0" w:rsidRPr="002D3A31">
              <w:rPr>
                <w:rStyle w:val="Hyperlink"/>
                <w:noProof/>
              </w:rPr>
              <w:t>Module 0</w:t>
            </w:r>
            <w:r w:rsidR="00183CB0">
              <w:rPr>
                <w:noProof/>
                <w:webHidden/>
              </w:rPr>
              <w:tab/>
            </w:r>
            <w:r w:rsidR="00183CB0">
              <w:rPr>
                <w:noProof/>
                <w:webHidden/>
              </w:rPr>
              <w:fldChar w:fldCharType="begin"/>
            </w:r>
            <w:r w:rsidR="00183CB0">
              <w:rPr>
                <w:noProof/>
                <w:webHidden/>
              </w:rPr>
              <w:instrText xml:space="preserve"> PAGEREF _Toc527923669 \h </w:instrText>
            </w:r>
            <w:r w:rsidR="00183CB0">
              <w:rPr>
                <w:noProof/>
                <w:webHidden/>
              </w:rPr>
            </w:r>
            <w:r w:rsidR="00183CB0">
              <w:rPr>
                <w:noProof/>
                <w:webHidden/>
              </w:rPr>
              <w:fldChar w:fldCharType="separate"/>
            </w:r>
            <w:r w:rsidR="00183CB0">
              <w:rPr>
                <w:noProof/>
                <w:webHidden/>
              </w:rPr>
              <w:t>2</w:t>
            </w:r>
            <w:r w:rsidR="00183CB0">
              <w:rPr>
                <w:noProof/>
                <w:webHidden/>
              </w:rPr>
              <w:fldChar w:fldCharType="end"/>
            </w:r>
          </w:hyperlink>
        </w:p>
        <w:p w:rsidR="00183CB0" w:rsidRDefault="00183CB0">
          <w:pPr>
            <w:pStyle w:val="TOC1"/>
            <w:tabs>
              <w:tab w:val="right" w:leader="dot" w:pos="9016"/>
            </w:tabs>
            <w:rPr>
              <w:noProof/>
              <w:sz w:val="22"/>
              <w:szCs w:val="22"/>
              <w:lang w:eastAsia="en-GB"/>
            </w:rPr>
          </w:pPr>
          <w:hyperlink w:anchor="_Toc527923670" w:history="1">
            <w:r w:rsidRPr="002D3A31">
              <w:rPr>
                <w:rStyle w:val="Hyperlink"/>
                <w:noProof/>
                <w:shd w:val="clear" w:color="auto" w:fill="4F81BD" w:themeFill="accent1"/>
              </w:rPr>
              <w:t>Introduction to Sustainable Development and its Relationship to Tourism Activity</w:t>
            </w:r>
            <w:r>
              <w:rPr>
                <w:noProof/>
                <w:webHidden/>
              </w:rPr>
              <w:tab/>
            </w:r>
            <w:r>
              <w:rPr>
                <w:noProof/>
                <w:webHidden/>
              </w:rPr>
              <w:fldChar w:fldCharType="begin"/>
            </w:r>
            <w:r>
              <w:rPr>
                <w:noProof/>
                <w:webHidden/>
              </w:rPr>
              <w:instrText xml:space="preserve"> PAGEREF _Toc527923670 \h </w:instrText>
            </w:r>
            <w:r>
              <w:rPr>
                <w:noProof/>
                <w:webHidden/>
              </w:rPr>
            </w:r>
            <w:r>
              <w:rPr>
                <w:noProof/>
                <w:webHidden/>
              </w:rPr>
              <w:fldChar w:fldCharType="separate"/>
            </w:r>
            <w:r>
              <w:rPr>
                <w:noProof/>
                <w:webHidden/>
              </w:rPr>
              <w:t>5</w:t>
            </w:r>
            <w:r>
              <w:rPr>
                <w:noProof/>
                <w:webHidden/>
              </w:rPr>
              <w:fldChar w:fldCharType="end"/>
            </w:r>
          </w:hyperlink>
        </w:p>
        <w:p w:rsidR="00183CB0" w:rsidRDefault="00183CB0">
          <w:pPr>
            <w:pStyle w:val="TOC1"/>
            <w:tabs>
              <w:tab w:val="right" w:leader="dot" w:pos="9016"/>
            </w:tabs>
            <w:rPr>
              <w:noProof/>
              <w:sz w:val="22"/>
              <w:szCs w:val="22"/>
              <w:lang w:eastAsia="en-GB"/>
            </w:rPr>
          </w:pPr>
          <w:hyperlink w:anchor="_Toc527923671" w:history="1">
            <w:r w:rsidRPr="002D3A31">
              <w:rPr>
                <w:rStyle w:val="Hyperlink"/>
                <w:rFonts w:eastAsia="Times New Roman"/>
                <w:noProof/>
                <w:lang w:eastAsia="en-GB"/>
              </w:rPr>
              <w:t>Learning Objectives</w:t>
            </w:r>
            <w:r>
              <w:rPr>
                <w:noProof/>
                <w:webHidden/>
              </w:rPr>
              <w:tab/>
            </w:r>
            <w:r>
              <w:rPr>
                <w:noProof/>
                <w:webHidden/>
              </w:rPr>
              <w:fldChar w:fldCharType="begin"/>
            </w:r>
            <w:r>
              <w:rPr>
                <w:noProof/>
                <w:webHidden/>
              </w:rPr>
              <w:instrText xml:space="preserve"> PAGEREF _Toc527923671 \h </w:instrText>
            </w:r>
            <w:r>
              <w:rPr>
                <w:noProof/>
                <w:webHidden/>
              </w:rPr>
            </w:r>
            <w:r>
              <w:rPr>
                <w:noProof/>
                <w:webHidden/>
              </w:rPr>
              <w:fldChar w:fldCharType="separate"/>
            </w:r>
            <w:r>
              <w:rPr>
                <w:noProof/>
                <w:webHidden/>
              </w:rPr>
              <w:t>7</w:t>
            </w:r>
            <w:r>
              <w:rPr>
                <w:noProof/>
                <w:webHidden/>
              </w:rPr>
              <w:fldChar w:fldCharType="end"/>
            </w:r>
          </w:hyperlink>
        </w:p>
        <w:p w:rsidR="00183CB0" w:rsidRDefault="00183CB0">
          <w:pPr>
            <w:pStyle w:val="TOC1"/>
            <w:tabs>
              <w:tab w:val="right" w:leader="dot" w:pos="9016"/>
            </w:tabs>
            <w:rPr>
              <w:noProof/>
              <w:sz w:val="22"/>
              <w:szCs w:val="22"/>
              <w:lang w:eastAsia="en-GB"/>
            </w:rPr>
          </w:pPr>
          <w:hyperlink w:anchor="_Toc527923672" w:history="1">
            <w:r w:rsidRPr="002D3A31">
              <w:rPr>
                <w:rStyle w:val="Hyperlink"/>
                <w:rFonts w:eastAsia="Times New Roman"/>
                <w:noProof/>
                <w:lang w:eastAsia="en-GB"/>
              </w:rPr>
              <w:t>Learning Effects</w:t>
            </w:r>
            <w:r>
              <w:rPr>
                <w:noProof/>
                <w:webHidden/>
              </w:rPr>
              <w:tab/>
            </w:r>
            <w:r>
              <w:rPr>
                <w:noProof/>
                <w:webHidden/>
              </w:rPr>
              <w:fldChar w:fldCharType="begin"/>
            </w:r>
            <w:r>
              <w:rPr>
                <w:noProof/>
                <w:webHidden/>
              </w:rPr>
              <w:instrText xml:space="preserve"> PAGEREF _Toc527923672 \h </w:instrText>
            </w:r>
            <w:r>
              <w:rPr>
                <w:noProof/>
                <w:webHidden/>
              </w:rPr>
            </w:r>
            <w:r>
              <w:rPr>
                <w:noProof/>
                <w:webHidden/>
              </w:rPr>
              <w:fldChar w:fldCharType="separate"/>
            </w:r>
            <w:r>
              <w:rPr>
                <w:noProof/>
                <w:webHidden/>
              </w:rPr>
              <w:t>7</w:t>
            </w:r>
            <w:r>
              <w:rPr>
                <w:noProof/>
                <w:webHidden/>
              </w:rPr>
              <w:fldChar w:fldCharType="end"/>
            </w:r>
          </w:hyperlink>
        </w:p>
        <w:p w:rsidR="00183CB0" w:rsidRDefault="00183CB0">
          <w:pPr>
            <w:pStyle w:val="TOC1"/>
            <w:tabs>
              <w:tab w:val="right" w:leader="dot" w:pos="9016"/>
            </w:tabs>
            <w:rPr>
              <w:noProof/>
              <w:sz w:val="22"/>
              <w:szCs w:val="22"/>
              <w:lang w:eastAsia="en-GB"/>
            </w:rPr>
          </w:pPr>
          <w:hyperlink w:anchor="_Toc527923673" w:history="1">
            <w:r w:rsidRPr="002D3A31">
              <w:rPr>
                <w:rStyle w:val="Hyperlink"/>
                <w:noProof/>
              </w:rPr>
              <w:t>MODULE INTRODUCTION - understanding the BACKGROIUND AND CONTEXT of the Development of Sustainable Tourism thinking</w:t>
            </w:r>
            <w:r>
              <w:rPr>
                <w:noProof/>
                <w:webHidden/>
              </w:rPr>
              <w:tab/>
            </w:r>
            <w:r>
              <w:rPr>
                <w:noProof/>
                <w:webHidden/>
              </w:rPr>
              <w:fldChar w:fldCharType="begin"/>
            </w:r>
            <w:r>
              <w:rPr>
                <w:noProof/>
                <w:webHidden/>
              </w:rPr>
              <w:instrText xml:space="preserve"> PAGEREF _Toc527923673 \h </w:instrText>
            </w:r>
            <w:r>
              <w:rPr>
                <w:noProof/>
                <w:webHidden/>
              </w:rPr>
            </w:r>
            <w:r>
              <w:rPr>
                <w:noProof/>
                <w:webHidden/>
              </w:rPr>
              <w:fldChar w:fldCharType="separate"/>
            </w:r>
            <w:r>
              <w:rPr>
                <w:noProof/>
                <w:webHidden/>
              </w:rPr>
              <w:t>9</w:t>
            </w:r>
            <w:r>
              <w:rPr>
                <w:noProof/>
                <w:webHidden/>
              </w:rPr>
              <w:fldChar w:fldCharType="end"/>
            </w:r>
          </w:hyperlink>
        </w:p>
        <w:p w:rsidR="00183CB0" w:rsidRDefault="00183CB0">
          <w:pPr>
            <w:pStyle w:val="TOC2"/>
            <w:tabs>
              <w:tab w:val="right" w:leader="dot" w:pos="9016"/>
            </w:tabs>
            <w:rPr>
              <w:noProof/>
              <w:sz w:val="22"/>
              <w:szCs w:val="22"/>
              <w:lang w:eastAsia="en-GB"/>
            </w:rPr>
          </w:pPr>
          <w:hyperlink w:anchor="_Toc527923674" w:history="1">
            <w:r w:rsidRPr="002D3A31">
              <w:rPr>
                <w:rStyle w:val="Hyperlink"/>
                <w:noProof/>
              </w:rPr>
              <w:t>The Capitalist Context of Sustainable Development</w:t>
            </w:r>
            <w:r>
              <w:rPr>
                <w:noProof/>
                <w:webHidden/>
              </w:rPr>
              <w:tab/>
            </w:r>
            <w:r>
              <w:rPr>
                <w:noProof/>
                <w:webHidden/>
              </w:rPr>
              <w:fldChar w:fldCharType="begin"/>
            </w:r>
            <w:r>
              <w:rPr>
                <w:noProof/>
                <w:webHidden/>
              </w:rPr>
              <w:instrText xml:space="preserve"> PAGEREF _Toc527923674 \h </w:instrText>
            </w:r>
            <w:r>
              <w:rPr>
                <w:noProof/>
                <w:webHidden/>
              </w:rPr>
            </w:r>
            <w:r>
              <w:rPr>
                <w:noProof/>
                <w:webHidden/>
              </w:rPr>
              <w:fldChar w:fldCharType="separate"/>
            </w:r>
            <w:r>
              <w:rPr>
                <w:noProof/>
                <w:webHidden/>
              </w:rPr>
              <w:t>9</w:t>
            </w:r>
            <w:r>
              <w:rPr>
                <w:noProof/>
                <w:webHidden/>
              </w:rPr>
              <w:fldChar w:fldCharType="end"/>
            </w:r>
          </w:hyperlink>
        </w:p>
        <w:p w:rsidR="00183CB0" w:rsidRDefault="00183CB0">
          <w:pPr>
            <w:pStyle w:val="TOC3"/>
            <w:tabs>
              <w:tab w:val="right" w:leader="dot" w:pos="9016"/>
            </w:tabs>
            <w:rPr>
              <w:noProof/>
              <w:sz w:val="22"/>
              <w:szCs w:val="22"/>
              <w:lang w:eastAsia="en-GB"/>
            </w:rPr>
          </w:pPr>
          <w:hyperlink w:anchor="_Toc527923675" w:history="1">
            <w:r w:rsidRPr="002D3A31">
              <w:rPr>
                <w:rStyle w:val="Hyperlink"/>
                <w:noProof/>
              </w:rPr>
              <w:t>INSET:  UNDERSTANDING MODES OF PRODUCTION ACROSS CONTINENTS AND TIME</w:t>
            </w:r>
            <w:r>
              <w:rPr>
                <w:noProof/>
                <w:webHidden/>
              </w:rPr>
              <w:tab/>
            </w:r>
            <w:r>
              <w:rPr>
                <w:noProof/>
                <w:webHidden/>
              </w:rPr>
              <w:fldChar w:fldCharType="begin"/>
            </w:r>
            <w:r>
              <w:rPr>
                <w:noProof/>
                <w:webHidden/>
              </w:rPr>
              <w:instrText xml:space="preserve"> PAGEREF _Toc527923675 \h </w:instrText>
            </w:r>
            <w:r>
              <w:rPr>
                <w:noProof/>
                <w:webHidden/>
              </w:rPr>
            </w:r>
            <w:r>
              <w:rPr>
                <w:noProof/>
                <w:webHidden/>
              </w:rPr>
              <w:fldChar w:fldCharType="separate"/>
            </w:r>
            <w:r>
              <w:rPr>
                <w:noProof/>
                <w:webHidden/>
              </w:rPr>
              <w:t>10</w:t>
            </w:r>
            <w:r>
              <w:rPr>
                <w:noProof/>
                <w:webHidden/>
              </w:rPr>
              <w:fldChar w:fldCharType="end"/>
            </w:r>
          </w:hyperlink>
        </w:p>
        <w:p w:rsidR="00183CB0" w:rsidRDefault="00183CB0">
          <w:pPr>
            <w:pStyle w:val="TOC2"/>
            <w:tabs>
              <w:tab w:val="right" w:leader="dot" w:pos="9016"/>
            </w:tabs>
            <w:rPr>
              <w:noProof/>
              <w:sz w:val="22"/>
              <w:szCs w:val="22"/>
              <w:lang w:eastAsia="en-GB"/>
            </w:rPr>
          </w:pPr>
          <w:hyperlink w:anchor="_Toc527923676" w:history="1">
            <w:r w:rsidRPr="002D3A31">
              <w:rPr>
                <w:rStyle w:val="Hyperlink"/>
                <w:noProof/>
              </w:rPr>
              <w:t>Sustainable Development and Tourism Activity</w:t>
            </w:r>
            <w:r>
              <w:rPr>
                <w:noProof/>
                <w:webHidden/>
              </w:rPr>
              <w:tab/>
            </w:r>
            <w:r>
              <w:rPr>
                <w:noProof/>
                <w:webHidden/>
              </w:rPr>
              <w:fldChar w:fldCharType="begin"/>
            </w:r>
            <w:r>
              <w:rPr>
                <w:noProof/>
                <w:webHidden/>
              </w:rPr>
              <w:instrText xml:space="preserve"> PAGEREF _Toc527923676 \h </w:instrText>
            </w:r>
            <w:r>
              <w:rPr>
                <w:noProof/>
                <w:webHidden/>
              </w:rPr>
            </w:r>
            <w:r>
              <w:rPr>
                <w:noProof/>
                <w:webHidden/>
              </w:rPr>
              <w:fldChar w:fldCharType="separate"/>
            </w:r>
            <w:r>
              <w:rPr>
                <w:noProof/>
                <w:webHidden/>
              </w:rPr>
              <w:t>10</w:t>
            </w:r>
            <w:r>
              <w:rPr>
                <w:noProof/>
                <w:webHidden/>
              </w:rPr>
              <w:fldChar w:fldCharType="end"/>
            </w:r>
          </w:hyperlink>
        </w:p>
        <w:p w:rsidR="00183CB0" w:rsidRDefault="00183CB0">
          <w:pPr>
            <w:pStyle w:val="TOC1"/>
            <w:tabs>
              <w:tab w:val="right" w:leader="dot" w:pos="9016"/>
            </w:tabs>
            <w:rPr>
              <w:noProof/>
              <w:sz w:val="22"/>
              <w:szCs w:val="22"/>
              <w:lang w:eastAsia="en-GB"/>
            </w:rPr>
          </w:pPr>
          <w:hyperlink w:anchor="_Toc527923677" w:history="1">
            <w:r w:rsidRPr="002D3A31">
              <w:rPr>
                <w:rStyle w:val="Hyperlink"/>
                <w:rFonts w:ascii="Lato" w:eastAsia="Times New Roman" w:hAnsi="Lato" w:cs="Times New Roman"/>
                <w:noProof/>
                <w:lang w:eastAsia="en-GB"/>
              </w:rPr>
              <w:t>Section 1</w:t>
            </w:r>
            <w:r>
              <w:rPr>
                <w:noProof/>
                <w:webHidden/>
              </w:rPr>
              <w:tab/>
            </w:r>
            <w:r>
              <w:rPr>
                <w:noProof/>
                <w:webHidden/>
              </w:rPr>
              <w:fldChar w:fldCharType="begin"/>
            </w:r>
            <w:r>
              <w:rPr>
                <w:noProof/>
                <w:webHidden/>
              </w:rPr>
              <w:instrText xml:space="preserve"> PAGEREF _Toc527923677 \h </w:instrText>
            </w:r>
            <w:r>
              <w:rPr>
                <w:noProof/>
                <w:webHidden/>
              </w:rPr>
            </w:r>
            <w:r>
              <w:rPr>
                <w:noProof/>
                <w:webHidden/>
              </w:rPr>
              <w:fldChar w:fldCharType="separate"/>
            </w:r>
            <w:r>
              <w:rPr>
                <w:noProof/>
                <w:webHidden/>
              </w:rPr>
              <w:t>12</w:t>
            </w:r>
            <w:r>
              <w:rPr>
                <w:noProof/>
                <w:webHidden/>
              </w:rPr>
              <w:fldChar w:fldCharType="end"/>
            </w:r>
          </w:hyperlink>
        </w:p>
        <w:p w:rsidR="00183CB0" w:rsidRDefault="00183CB0">
          <w:pPr>
            <w:pStyle w:val="TOC1"/>
            <w:tabs>
              <w:tab w:val="right" w:leader="dot" w:pos="9016"/>
            </w:tabs>
            <w:rPr>
              <w:noProof/>
              <w:sz w:val="22"/>
              <w:szCs w:val="22"/>
              <w:lang w:eastAsia="en-GB"/>
            </w:rPr>
          </w:pPr>
          <w:hyperlink w:anchor="_Toc527923678" w:history="1">
            <w:r w:rsidRPr="002D3A31">
              <w:rPr>
                <w:rStyle w:val="Hyperlink"/>
                <w:rFonts w:ascii="Lato" w:eastAsia="Times New Roman" w:hAnsi="Lato" w:cs="Times New Roman"/>
                <w:noProof/>
                <w:lang w:eastAsia="en-GB"/>
              </w:rPr>
              <w:t>Theory of Sustainable Development in Relation to Tourism  - Capitalism and the Law of Sustainable Development</w:t>
            </w:r>
            <w:r>
              <w:rPr>
                <w:noProof/>
                <w:webHidden/>
              </w:rPr>
              <w:tab/>
            </w:r>
            <w:r>
              <w:rPr>
                <w:noProof/>
                <w:webHidden/>
              </w:rPr>
              <w:fldChar w:fldCharType="begin"/>
            </w:r>
            <w:r>
              <w:rPr>
                <w:noProof/>
                <w:webHidden/>
              </w:rPr>
              <w:instrText xml:space="preserve"> PAGEREF _Toc527923678 \h </w:instrText>
            </w:r>
            <w:r>
              <w:rPr>
                <w:noProof/>
                <w:webHidden/>
              </w:rPr>
            </w:r>
            <w:r>
              <w:rPr>
                <w:noProof/>
                <w:webHidden/>
              </w:rPr>
              <w:fldChar w:fldCharType="separate"/>
            </w:r>
            <w:r>
              <w:rPr>
                <w:noProof/>
                <w:webHidden/>
              </w:rPr>
              <w:t>12</w:t>
            </w:r>
            <w:r>
              <w:rPr>
                <w:noProof/>
                <w:webHidden/>
              </w:rPr>
              <w:fldChar w:fldCharType="end"/>
            </w:r>
          </w:hyperlink>
        </w:p>
        <w:p w:rsidR="00183CB0" w:rsidRDefault="00183CB0">
          <w:pPr>
            <w:pStyle w:val="TOC3"/>
            <w:tabs>
              <w:tab w:val="right" w:leader="dot" w:pos="9016"/>
            </w:tabs>
            <w:rPr>
              <w:noProof/>
              <w:sz w:val="22"/>
              <w:szCs w:val="22"/>
              <w:lang w:eastAsia="en-GB"/>
            </w:rPr>
          </w:pPr>
          <w:hyperlink w:anchor="_Toc527923679" w:history="1">
            <w:r w:rsidRPr="002D3A31">
              <w:rPr>
                <w:rStyle w:val="Hyperlink"/>
                <w:noProof/>
              </w:rPr>
              <w:t>Reading List</w:t>
            </w:r>
            <w:r>
              <w:rPr>
                <w:noProof/>
                <w:webHidden/>
              </w:rPr>
              <w:tab/>
            </w:r>
            <w:r>
              <w:rPr>
                <w:noProof/>
                <w:webHidden/>
              </w:rPr>
              <w:fldChar w:fldCharType="begin"/>
            </w:r>
            <w:r>
              <w:rPr>
                <w:noProof/>
                <w:webHidden/>
              </w:rPr>
              <w:instrText xml:space="preserve"> PAGEREF _Toc527923679 \h </w:instrText>
            </w:r>
            <w:r>
              <w:rPr>
                <w:noProof/>
                <w:webHidden/>
              </w:rPr>
            </w:r>
            <w:r>
              <w:rPr>
                <w:noProof/>
                <w:webHidden/>
              </w:rPr>
              <w:fldChar w:fldCharType="separate"/>
            </w:r>
            <w:r>
              <w:rPr>
                <w:noProof/>
                <w:webHidden/>
              </w:rPr>
              <w:t>12</w:t>
            </w:r>
            <w:r>
              <w:rPr>
                <w:noProof/>
                <w:webHidden/>
              </w:rPr>
              <w:fldChar w:fldCharType="end"/>
            </w:r>
          </w:hyperlink>
        </w:p>
        <w:p w:rsidR="00183CB0" w:rsidRDefault="00183CB0">
          <w:pPr>
            <w:pStyle w:val="TOC1"/>
            <w:tabs>
              <w:tab w:val="right" w:leader="dot" w:pos="9016"/>
            </w:tabs>
            <w:rPr>
              <w:noProof/>
              <w:sz w:val="22"/>
              <w:szCs w:val="22"/>
              <w:lang w:eastAsia="en-GB"/>
            </w:rPr>
          </w:pPr>
          <w:hyperlink w:anchor="_Toc527923680" w:history="1">
            <w:r w:rsidRPr="002D3A31">
              <w:rPr>
                <w:rStyle w:val="Hyperlink"/>
                <w:noProof/>
              </w:rPr>
              <w:t>Introduction to Section 1 - Theory of Sustainable Development in Relation to Tourism  - Capitalism and the Law of Sustainable Development</w:t>
            </w:r>
            <w:r>
              <w:rPr>
                <w:noProof/>
                <w:webHidden/>
              </w:rPr>
              <w:tab/>
            </w:r>
            <w:r>
              <w:rPr>
                <w:noProof/>
                <w:webHidden/>
              </w:rPr>
              <w:fldChar w:fldCharType="begin"/>
            </w:r>
            <w:r>
              <w:rPr>
                <w:noProof/>
                <w:webHidden/>
              </w:rPr>
              <w:instrText xml:space="preserve"> PAGEREF _Toc527923680 \h </w:instrText>
            </w:r>
            <w:r>
              <w:rPr>
                <w:noProof/>
                <w:webHidden/>
              </w:rPr>
            </w:r>
            <w:r>
              <w:rPr>
                <w:noProof/>
                <w:webHidden/>
              </w:rPr>
              <w:fldChar w:fldCharType="separate"/>
            </w:r>
            <w:r>
              <w:rPr>
                <w:noProof/>
                <w:webHidden/>
              </w:rPr>
              <w:t>12</w:t>
            </w:r>
            <w:r>
              <w:rPr>
                <w:noProof/>
                <w:webHidden/>
              </w:rPr>
              <w:fldChar w:fldCharType="end"/>
            </w:r>
          </w:hyperlink>
        </w:p>
        <w:p w:rsidR="00183CB0" w:rsidRDefault="00183CB0">
          <w:pPr>
            <w:pStyle w:val="TOC2"/>
            <w:tabs>
              <w:tab w:val="right" w:leader="dot" w:pos="9016"/>
            </w:tabs>
            <w:rPr>
              <w:noProof/>
              <w:sz w:val="22"/>
              <w:szCs w:val="22"/>
              <w:lang w:eastAsia="en-GB"/>
            </w:rPr>
          </w:pPr>
          <w:hyperlink w:anchor="_Toc527923681" w:history="1">
            <w:r w:rsidRPr="002D3A31">
              <w:rPr>
                <w:rStyle w:val="Hyperlink"/>
                <w:noProof/>
              </w:rPr>
              <w:t>Understanding Sustainable Development as a Large Scale Mega-System</w:t>
            </w:r>
            <w:r>
              <w:rPr>
                <w:noProof/>
                <w:webHidden/>
              </w:rPr>
              <w:tab/>
            </w:r>
            <w:r>
              <w:rPr>
                <w:noProof/>
                <w:webHidden/>
              </w:rPr>
              <w:fldChar w:fldCharType="begin"/>
            </w:r>
            <w:r>
              <w:rPr>
                <w:noProof/>
                <w:webHidden/>
              </w:rPr>
              <w:instrText xml:space="preserve"> PAGEREF _Toc527923681 \h </w:instrText>
            </w:r>
            <w:r>
              <w:rPr>
                <w:noProof/>
                <w:webHidden/>
              </w:rPr>
            </w:r>
            <w:r>
              <w:rPr>
                <w:noProof/>
                <w:webHidden/>
              </w:rPr>
              <w:fldChar w:fldCharType="separate"/>
            </w:r>
            <w:r>
              <w:rPr>
                <w:noProof/>
                <w:webHidden/>
              </w:rPr>
              <w:t>12</w:t>
            </w:r>
            <w:r>
              <w:rPr>
                <w:noProof/>
                <w:webHidden/>
              </w:rPr>
              <w:fldChar w:fldCharType="end"/>
            </w:r>
          </w:hyperlink>
        </w:p>
        <w:p w:rsidR="00183CB0" w:rsidRDefault="00183CB0">
          <w:pPr>
            <w:pStyle w:val="TOC2"/>
            <w:tabs>
              <w:tab w:val="right" w:leader="dot" w:pos="9016"/>
            </w:tabs>
            <w:rPr>
              <w:noProof/>
              <w:sz w:val="22"/>
              <w:szCs w:val="22"/>
              <w:lang w:eastAsia="en-GB"/>
            </w:rPr>
          </w:pPr>
          <w:hyperlink w:anchor="_Toc527923682" w:history="1">
            <w:r w:rsidRPr="002D3A31">
              <w:rPr>
                <w:rStyle w:val="Hyperlink"/>
                <w:noProof/>
              </w:rPr>
              <w:t>‘The greatest issue of our age’</w:t>
            </w:r>
            <w:r>
              <w:rPr>
                <w:noProof/>
                <w:webHidden/>
              </w:rPr>
              <w:tab/>
            </w:r>
            <w:r>
              <w:rPr>
                <w:noProof/>
                <w:webHidden/>
              </w:rPr>
              <w:fldChar w:fldCharType="begin"/>
            </w:r>
            <w:r>
              <w:rPr>
                <w:noProof/>
                <w:webHidden/>
              </w:rPr>
              <w:instrText xml:space="preserve"> PAGEREF _Toc527923682 \h </w:instrText>
            </w:r>
            <w:r>
              <w:rPr>
                <w:noProof/>
                <w:webHidden/>
              </w:rPr>
            </w:r>
            <w:r>
              <w:rPr>
                <w:noProof/>
                <w:webHidden/>
              </w:rPr>
              <w:fldChar w:fldCharType="separate"/>
            </w:r>
            <w:r>
              <w:rPr>
                <w:noProof/>
                <w:webHidden/>
              </w:rPr>
              <w:t>13</w:t>
            </w:r>
            <w:r>
              <w:rPr>
                <w:noProof/>
                <w:webHidden/>
              </w:rPr>
              <w:fldChar w:fldCharType="end"/>
            </w:r>
          </w:hyperlink>
        </w:p>
        <w:p w:rsidR="00183CB0" w:rsidRDefault="00183CB0">
          <w:pPr>
            <w:pStyle w:val="TOC2"/>
            <w:tabs>
              <w:tab w:val="right" w:leader="dot" w:pos="9016"/>
            </w:tabs>
            <w:rPr>
              <w:noProof/>
              <w:sz w:val="22"/>
              <w:szCs w:val="22"/>
              <w:lang w:eastAsia="en-GB"/>
            </w:rPr>
          </w:pPr>
          <w:hyperlink w:anchor="_Toc527923683" w:history="1">
            <w:r w:rsidRPr="002D3A31">
              <w:rPr>
                <w:rStyle w:val="Hyperlink"/>
                <w:noProof/>
              </w:rPr>
              <w:t>Back in time ….</w:t>
            </w:r>
            <w:r>
              <w:rPr>
                <w:noProof/>
                <w:webHidden/>
              </w:rPr>
              <w:tab/>
            </w:r>
            <w:r>
              <w:rPr>
                <w:noProof/>
                <w:webHidden/>
              </w:rPr>
              <w:fldChar w:fldCharType="begin"/>
            </w:r>
            <w:r>
              <w:rPr>
                <w:noProof/>
                <w:webHidden/>
              </w:rPr>
              <w:instrText xml:space="preserve"> PAGEREF _Toc527923683 \h </w:instrText>
            </w:r>
            <w:r>
              <w:rPr>
                <w:noProof/>
                <w:webHidden/>
              </w:rPr>
            </w:r>
            <w:r>
              <w:rPr>
                <w:noProof/>
                <w:webHidden/>
              </w:rPr>
              <w:fldChar w:fldCharType="separate"/>
            </w:r>
            <w:r>
              <w:rPr>
                <w:noProof/>
                <w:webHidden/>
              </w:rPr>
              <w:t>13</w:t>
            </w:r>
            <w:r>
              <w:rPr>
                <w:noProof/>
                <w:webHidden/>
              </w:rPr>
              <w:fldChar w:fldCharType="end"/>
            </w:r>
          </w:hyperlink>
        </w:p>
        <w:p w:rsidR="00183CB0" w:rsidRDefault="00183CB0">
          <w:pPr>
            <w:pStyle w:val="TOC2"/>
            <w:tabs>
              <w:tab w:val="right" w:leader="dot" w:pos="9016"/>
            </w:tabs>
            <w:rPr>
              <w:noProof/>
              <w:sz w:val="22"/>
              <w:szCs w:val="22"/>
              <w:lang w:eastAsia="en-GB"/>
            </w:rPr>
          </w:pPr>
          <w:hyperlink w:anchor="_Toc527923684" w:history="1">
            <w:r w:rsidRPr="002D3A31">
              <w:rPr>
                <w:rStyle w:val="Hyperlink"/>
                <w:noProof/>
              </w:rPr>
              <w:t>The Process of Alienation at this Stage of Finance Capitalism</w:t>
            </w:r>
            <w:r>
              <w:rPr>
                <w:noProof/>
                <w:webHidden/>
              </w:rPr>
              <w:tab/>
            </w:r>
            <w:r>
              <w:rPr>
                <w:noProof/>
                <w:webHidden/>
              </w:rPr>
              <w:fldChar w:fldCharType="begin"/>
            </w:r>
            <w:r>
              <w:rPr>
                <w:noProof/>
                <w:webHidden/>
              </w:rPr>
              <w:instrText xml:space="preserve"> PAGEREF _Toc527923684 \h </w:instrText>
            </w:r>
            <w:r>
              <w:rPr>
                <w:noProof/>
                <w:webHidden/>
              </w:rPr>
            </w:r>
            <w:r>
              <w:rPr>
                <w:noProof/>
                <w:webHidden/>
              </w:rPr>
              <w:fldChar w:fldCharType="separate"/>
            </w:r>
            <w:r>
              <w:rPr>
                <w:noProof/>
                <w:webHidden/>
              </w:rPr>
              <w:t>14</w:t>
            </w:r>
            <w:r>
              <w:rPr>
                <w:noProof/>
                <w:webHidden/>
              </w:rPr>
              <w:fldChar w:fldCharType="end"/>
            </w:r>
          </w:hyperlink>
        </w:p>
        <w:p w:rsidR="00183CB0" w:rsidRDefault="00183CB0">
          <w:pPr>
            <w:pStyle w:val="TOC2"/>
            <w:tabs>
              <w:tab w:val="right" w:leader="dot" w:pos="9016"/>
            </w:tabs>
            <w:rPr>
              <w:noProof/>
              <w:sz w:val="22"/>
              <w:szCs w:val="22"/>
              <w:lang w:eastAsia="en-GB"/>
            </w:rPr>
          </w:pPr>
          <w:hyperlink w:anchor="_Toc527923685" w:history="1">
            <w:r w:rsidRPr="002D3A31">
              <w:rPr>
                <w:rStyle w:val="Hyperlink"/>
                <w:noProof/>
              </w:rPr>
              <w:t>The Dominance of the Capital Mode of Production</w:t>
            </w:r>
            <w:r>
              <w:rPr>
                <w:noProof/>
                <w:webHidden/>
              </w:rPr>
              <w:tab/>
            </w:r>
            <w:r>
              <w:rPr>
                <w:noProof/>
                <w:webHidden/>
              </w:rPr>
              <w:fldChar w:fldCharType="begin"/>
            </w:r>
            <w:r>
              <w:rPr>
                <w:noProof/>
                <w:webHidden/>
              </w:rPr>
              <w:instrText xml:space="preserve"> PAGEREF _Toc527923685 \h </w:instrText>
            </w:r>
            <w:r>
              <w:rPr>
                <w:noProof/>
                <w:webHidden/>
              </w:rPr>
            </w:r>
            <w:r>
              <w:rPr>
                <w:noProof/>
                <w:webHidden/>
              </w:rPr>
              <w:fldChar w:fldCharType="separate"/>
            </w:r>
            <w:r>
              <w:rPr>
                <w:noProof/>
                <w:webHidden/>
              </w:rPr>
              <w:t>15</w:t>
            </w:r>
            <w:r>
              <w:rPr>
                <w:noProof/>
                <w:webHidden/>
              </w:rPr>
              <w:fldChar w:fldCharType="end"/>
            </w:r>
          </w:hyperlink>
        </w:p>
        <w:p w:rsidR="00183CB0" w:rsidRDefault="00183CB0">
          <w:pPr>
            <w:pStyle w:val="TOC2"/>
            <w:tabs>
              <w:tab w:val="right" w:leader="dot" w:pos="9016"/>
            </w:tabs>
            <w:rPr>
              <w:noProof/>
              <w:sz w:val="22"/>
              <w:szCs w:val="22"/>
              <w:lang w:eastAsia="en-GB"/>
            </w:rPr>
          </w:pPr>
          <w:hyperlink w:anchor="_Toc527923686" w:history="1">
            <w:r w:rsidRPr="002D3A31">
              <w:rPr>
                <w:rStyle w:val="Hyperlink"/>
                <w:noProof/>
              </w:rPr>
              <w:t>The Formulation of a Common Global Agenda in Response to Global Change</w:t>
            </w:r>
            <w:r>
              <w:rPr>
                <w:noProof/>
                <w:webHidden/>
              </w:rPr>
              <w:tab/>
            </w:r>
            <w:r>
              <w:rPr>
                <w:noProof/>
                <w:webHidden/>
              </w:rPr>
              <w:fldChar w:fldCharType="begin"/>
            </w:r>
            <w:r>
              <w:rPr>
                <w:noProof/>
                <w:webHidden/>
              </w:rPr>
              <w:instrText xml:space="preserve"> PAGEREF _Toc527923686 \h </w:instrText>
            </w:r>
            <w:r>
              <w:rPr>
                <w:noProof/>
                <w:webHidden/>
              </w:rPr>
            </w:r>
            <w:r>
              <w:rPr>
                <w:noProof/>
                <w:webHidden/>
              </w:rPr>
              <w:fldChar w:fldCharType="separate"/>
            </w:r>
            <w:r>
              <w:rPr>
                <w:noProof/>
                <w:webHidden/>
              </w:rPr>
              <w:t>15</w:t>
            </w:r>
            <w:r>
              <w:rPr>
                <w:noProof/>
                <w:webHidden/>
              </w:rPr>
              <w:fldChar w:fldCharType="end"/>
            </w:r>
          </w:hyperlink>
        </w:p>
        <w:p w:rsidR="00183CB0" w:rsidRDefault="00183CB0">
          <w:pPr>
            <w:pStyle w:val="TOC2"/>
            <w:tabs>
              <w:tab w:val="right" w:leader="dot" w:pos="9016"/>
            </w:tabs>
            <w:rPr>
              <w:noProof/>
              <w:sz w:val="22"/>
              <w:szCs w:val="22"/>
              <w:lang w:eastAsia="en-GB"/>
            </w:rPr>
          </w:pPr>
          <w:hyperlink w:anchor="_Toc527923687" w:history="1">
            <w:r w:rsidRPr="002D3A31">
              <w:rPr>
                <w:rStyle w:val="Hyperlink"/>
                <w:noProof/>
              </w:rPr>
              <w:t xml:space="preserve">A Global Agenda for a New Millennium - Improving the </w:t>
            </w:r>
            <w:r w:rsidRPr="002D3A31">
              <w:rPr>
                <w:rStyle w:val="Hyperlink"/>
                <w:i/>
                <w:noProof/>
              </w:rPr>
              <w:t>Quality of Life</w:t>
            </w:r>
            <w:r w:rsidRPr="002D3A31">
              <w:rPr>
                <w:rStyle w:val="Hyperlink"/>
                <w:noProof/>
              </w:rPr>
              <w:t xml:space="preserve"> </w:t>
            </w:r>
            <w:r w:rsidRPr="002D3A31">
              <w:rPr>
                <w:rStyle w:val="Hyperlink"/>
                <w:i/>
                <w:noProof/>
              </w:rPr>
              <w:t>for all</w:t>
            </w:r>
            <w:r w:rsidRPr="002D3A31">
              <w:rPr>
                <w:rStyle w:val="Hyperlink"/>
                <w:noProof/>
              </w:rPr>
              <w:t xml:space="preserve"> by harmonizing the human social system within the planet’s natural biosphere systems.</w:t>
            </w:r>
            <w:r>
              <w:rPr>
                <w:noProof/>
                <w:webHidden/>
              </w:rPr>
              <w:tab/>
            </w:r>
            <w:r>
              <w:rPr>
                <w:noProof/>
                <w:webHidden/>
              </w:rPr>
              <w:fldChar w:fldCharType="begin"/>
            </w:r>
            <w:r>
              <w:rPr>
                <w:noProof/>
                <w:webHidden/>
              </w:rPr>
              <w:instrText xml:space="preserve"> PAGEREF _Toc527923687 \h </w:instrText>
            </w:r>
            <w:r>
              <w:rPr>
                <w:noProof/>
                <w:webHidden/>
              </w:rPr>
            </w:r>
            <w:r>
              <w:rPr>
                <w:noProof/>
                <w:webHidden/>
              </w:rPr>
              <w:fldChar w:fldCharType="separate"/>
            </w:r>
            <w:r>
              <w:rPr>
                <w:noProof/>
                <w:webHidden/>
              </w:rPr>
              <w:t>16</w:t>
            </w:r>
            <w:r>
              <w:rPr>
                <w:noProof/>
                <w:webHidden/>
              </w:rPr>
              <w:fldChar w:fldCharType="end"/>
            </w:r>
          </w:hyperlink>
        </w:p>
        <w:p w:rsidR="00183CB0" w:rsidRDefault="00183CB0">
          <w:pPr>
            <w:pStyle w:val="TOC2"/>
            <w:tabs>
              <w:tab w:val="right" w:leader="dot" w:pos="9016"/>
            </w:tabs>
            <w:rPr>
              <w:noProof/>
              <w:sz w:val="22"/>
              <w:szCs w:val="22"/>
              <w:lang w:eastAsia="en-GB"/>
            </w:rPr>
          </w:pPr>
          <w:hyperlink w:anchor="_Toc527923688" w:history="1">
            <w:r w:rsidRPr="002D3A31">
              <w:rPr>
                <w:rStyle w:val="Hyperlink"/>
                <w:noProof/>
              </w:rPr>
              <w:t>The Heart of the Control System – Post Agenda 21 UN Institutional Transformation</w:t>
            </w:r>
            <w:r>
              <w:rPr>
                <w:noProof/>
                <w:webHidden/>
              </w:rPr>
              <w:tab/>
            </w:r>
            <w:r>
              <w:rPr>
                <w:noProof/>
                <w:webHidden/>
              </w:rPr>
              <w:fldChar w:fldCharType="begin"/>
            </w:r>
            <w:r>
              <w:rPr>
                <w:noProof/>
                <w:webHidden/>
              </w:rPr>
              <w:instrText xml:space="preserve"> PAGEREF _Toc527923688 \h </w:instrText>
            </w:r>
            <w:r>
              <w:rPr>
                <w:noProof/>
                <w:webHidden/>
              </w:rPr>
            </w:r>
            <w:r>
              <w:rPr>
                <w:noProof/>
                <w:webHidden/>
              </w:rPr>
              <w:fldChar w:fldCharType="separate"/>
            </w:r>
            <w:r>
              <w:rPr>
                <w:noProof/>
                <w:webHidden/>
              </w:rPr>
              <w:t>16</w:t>
            </w:r>
            <w:r>
              <w:rPr>
                <w:noProof/>
                <w:webHidden/>
              </w:rPr>
              <w:fldChar w:fldCharType="end"/>
            </w:r>
          </w:hyperlink>
        </w:p>
        <w:p w:rsidR="00183CB0" w:rsidRDefault="00183CB0">
          <w:pPr>
            <w:pStyle w:val="TOC2"/>
            <w:tabs>
              <w:tab w:val="right" w:leader="dot" w:pos="9016"/>
            </w:tabs>
            <w:rPr>
              <w:noProof/>
              <w:sz w:val="22"/>
              <w:szCs w:val="22"/>
              <w:lang w:eastAsia="en-GB"/>
            </w:rPr>
          </w:pPr>
          <w:hyperlink w:anchor="_Toc527923689" w:history="1">
            <w:r w:rsidRPr="002D3A31">
              <w:rPr>
                <w:rStyle w:val="Hyperlink"/>
                <w:noProof/>
              </w:rPr>
              <w:t>The of Rise of Sustainable Development</w:t>
            </w:r>
            <w:r>
              <w:rPr>
                <w:noProof/>
                <w:webHidden/>
              </w:rPr>
              <w:tab/>
            </w:r>
            <w:r>
              <w:rPr>
                <w:noProof/>
                <w:webHidden/>
              </w:rPr>
              <w:fldChar w:fldCharType="begin"/>
            </w:r>
            <w:r>
              <w:rPr>
                <w:noProof/>
                <w:webHidden/>
              </w:rPr>
              <w:instrText xml:space="preserve"> PAGEREF _Toc527923689 \h </w:instrText>
            </w:r>
            <w:r>
              <w:rPr>
                <w:noProof/>
                <w:webHidden/>
              </w:rPr>
            </w:r>
            <w:r>
              <w:rPr>
                <w:noProof/>
                <w:webHidden/>
              </w:rPr>
              <w:fldChar w:fldCharType="separate"/>
            </w:r>
            <w:r>
              <w:rPr>
                <w:noProof/>
                <w:webHidden/>
              </w:rPr>
              <w:t>17</w:t>
            </w:r>
            <w:r>
              <w:rPr>
                <w:noProof/>
                <w:webHidden/>
              </w:rPr>
              <w:fldChar w:fldCharType="end"/>
            </w:r>
          </w:hyperlink>
        </w:p>
        <w:p w:rsidR="00183CB0" w:rsidRDefault="00183CB0">
          <w:pPr>
            <w:pStyle w:val="TOC2"/>
            <w:tabs>
              <w:tab w:val="right" w:leader="dot" w:pos="9016"/>
            </w:tabs>
            <w:rPr>
              <w:noProof/>
              <w:sz w:val="22"/>
              <w:szCs w:val="22"/>
              <w:lang w:eastAsia="en-GB"/>
            </w:rPr>
          </w:pPr>
          <w:hyperlink w:anchor="_Toc527923690" w:history="1">
            <w:r w:rsidRPr="002D3A31">
              <w:rPr>
                <w:rStyle w:val="Hyperlink"/>
                <w:noProof/>
              </w:rPr>
              <w:t>The Social and Environmental Costs of the Post-War Elitist Affluent Society</w:t>
            </w:r>
            <w:r>
              <w:rPr>
                <w:noProof/>
                <w:webHidden/>
              </w:rPr>
              <w:tab/>
            </w:r>
            <w:r>
              <w:rPr>
                <w:noProof/>
                <w:webHidden/>
              </w:rPr>
              <w:fldChar w:fldCharType="begin"/>
            </w:r>
            <w:r>
              <w:rPr>
                <w:noProof/>
                <w:webHidden/>
              </w:rPr>
              <w:instrText xml:space="preserve"> PAGEREF _Toc527923690 \h </w:instrText>
            </w:r>
            <w:r>
              <w:rPr>
                <w:noProof/>
                <w:webHidden/>
              </w:rPr>
            </w:r>
            <w:r>
              <w:rPr>
                <w:noProof/>
                <w:webHidden/>
              </w:rPr>
              <w:fldChar w:fldCharType="separate"/>
            </w:r>
            <w:r>
              <w:rPr>
                <w:noProof/>
                <w:webHidden/>
              </w:rPr>
              <w:t>18</w:t>
            </w:r>
            <w:r>
              <w:rPr>
                <w:noProof/>
                <w:webHidden/>
              </w:rPr>
              <w:fldChar w:fldCharType="end"/>
            </w:r>
          </w:hyperlink>
        </w:p>
        <w:p w:rsidR="00183CB0" w:rsidRDefault="00183CB0">
          <w:pPr>
            <w:pStyle w:val="TOC2"/>
            <w:tabs>
              <w:tab w:val="right" w:leader="dot" w:pos="9016"/>
            </w:tabs>
            <w:rPr>
              <w:noProof/>
              <w:sz w:val="22"/>
              <w:szCs w:val="22"/>
              <w:lang w:eastAsia="en-GB"/>
            </w:rPr>
          </w:pPr>
          <w:hyperlink w:anchor="_Toc527923691" w:history="1">
            <w:r w:rsidRPr="002D3A31">
              <w:rPr>
                <w:rStyle w:val="Hyperlink"/>
                <w:noProof/>
              </w:rPr>
              <w:t>The Low Level Warfare, Conflict-Based Economy</w:t>
            </w:r>
            <w:r>
              <w:rPr>
                <w:noProof/>
                <w:webHidden/>
              </w:rPr>
              <w:tab/>
            </w:r>
            <w:r>
              <w:rPr>
                <w:noProof/>
                <w:webHidden/>
              </w:rPr>
              <w:fldChar w:fldCharType="begin"/>
            </w:r>
            <w:r>
              <w:rPr>
                <w:noProof/>
                <w:webHidden/>
              </w:rPr>
              <w:instrText xml:space="preserve"> PAGEREF _Toc527923691 \h </w:instrText>
            </w:r>
            <w:r>
              <w:rPr>
                <w:noProof/>
                <w:webHidden/>
              </w:rPr>
            </w:r>
            <w:r>
              <w:rPr>
                <w:noProof/>
                <w:webHidden/>
              </w:rPr>
              <w:fldChar w:fldCharType="separate"/>
            </w:r>
            <w:r>
              <w:rPr>
                <w:noProof/>
                <w:webHidden/>
              </w:rPr>
              <w:t>18</w:t>
            </w:r>
            <w:r>
              <w:rPr>
                <w:noProof/>
                <w:webHidden/>
              </w:rPr>
              <w:fldChar w:fldCharType="end"/>
            </w:r>
          </w:hyperlink>
        </w:p>
        <w:p w:rsidR="00183CB0" w:rsidRDefault="00183CB0">
          <w:pPr>
            <w:pStyle w:val="TOC2"/>
            <w:tabs>
              <w:tab w:val="right" w:leader="dot" w:pos="9016"/>
            </w:tabs>
            <w:rPr>
              <w:noProof/>
              <w:sz w:val="22"/>
              <w:szCs w:val="22"/>
              <w:lang w:eastAsia="en-GB"/>
            </w:rPr>
          </w:pPr>
          <w:hyperlink w:anchor="_Toc527923692" w:history="1">
            <w:r w:rsidRPr="002D3A31">
              <w:rPr>
                <w:rStyle w:val="Hyperlink"/>
                <w:noProof/>
              </w:rPr>
              <w:t>From Single Issues to an Agenda for the 21</w:t>
            </w:r>
            <w:r w:rsidRPr="002D3A31">
              <w:rPr>
                <w:rStyle w:val="Hyperlink"/>
                <w:noProof/>
                <w:vertAlign w:val="superscript"/>
              </w:rPr>
              <w:t>st</w:t>
            </w:r>
            <w:r w:rsidRPr="002D3A31">
              <w:rPr>
                <w:rStyle w:val="Hyperlink"/>
                <w:noProof/>
              </w:rPr>
              <w:t xml:space="preserve"> Century</w:t>
            </w:r>
            <w:r>
              <w:rPr>
                <w:noProof/>
                <w:webHidden/>
              </w:rPr>
              <w:tab/>
            </w:r>
            <w:r>
              <w:rPr>
                <w:noProof/>
                <w:webHidden/>
              </w:rPr>
              <w:fldChar w:fldCharType="begin"/>
            </w:r>
            <w:r>
              <w:rPr>
                <w:noProof/>
                <w:webHidden/>
              </w:rPr>
              <w:instrText xml:space="preserve"> PAGEREF _Toc527923692 \h </w:instrText>
            </w:r>
            <w:r>
              <w:rPr>
                <w:noProof/>
                <w:webHidden/>
              </w:rPr>
            </w:r>
            <w:r>
              <w:rPr>
                <w:noProof/>
                <w:webHidden/>
              </w:rPr>
              <w:fldChar w:fldCharType="separate"/>
            </w:r>
            <w:r>
              <w:rPr>
                <w:noProof/>
                <w:webHidden/>
              </w:rPr>
              <w:t>19</w:t>
            </w:r>
            <w:r>
              <w:rPr>
                <w:noProof/>
                <w:webHidden/>
              </w:rPr>
              <w:fldChar w:fldCharType="end"/>
            </w:r>
          </w:hyperlink>
        </w:p>
        <w:p w:rsidR="00183CB0" w:rsidRDefault="00183CB0">
          <w:pPr>
            <w:pStyle w:val="TOC2"/>
            <w:tabs>
              <w:tab w:val="right" w:leader="dot" w:pos="9016"/>
            </w:tabs>
            <w:rPr>
              <w:noProof/>
              <w:sz w:val="22"/>
              <w:szCs w:val="22"/>
              <w:lang w:eastAsia="en-GB"/>
            </w:rPr>
          </w:pPr>
          <w:hyperlink w:anchor="_Toc527923693" w:history="1">
            <w:r w:rsidRPr="002D3A31">
              <w:rPr>
                <w:rStyle w:val="Hyperlink"/>
                <w:noProof/>
              </w:rPr>
              <w:t>What is ‘Sustainable’ Development?</w:t>
            </w:r>
            <w:r>
              <w:rPr>
                <w:noProof/>
                <w:webHidden/>
              </w:rPr>
              <w:tab/>
            </w:r>
            <w:r>
              <w:rPr>
                <w:noProof/>
                <w:webHidden/>
              </w:rPr>
              <w:fldChar w:fldCharType="begin"/>
            </w:r>
            <w:r>
              <w:rPr>
                <w:noProof/>
                <w:webHidden/>
              </w:rPr>
              <w:instrText xml:space="preserve"> PAGEREF _Toc527923693 \h </w:instrText>
            </w:r>
            <w:r>
              <w:rPr>
                <w:noProof/>
                <w:webHidden/>
              </w:rPr>
            </w:r>
            <w:r>
              <w:rPr>
                <w:noProof/>
                <w:webHidden/>
              </w:rPr>
              <w:fldChar w:fldCharType="separate"/>
            </w:r>
            <w:r>
              <w:rPr>
                <w:noProof/>
                <w:webHidden/>
              </w:rPr>
              <w:t>20</w:t>
            </w:r>
            <w:r>
              <w:rPr>
                <w:noProof/>
                <w:webHidden/>
              </w:rPr>
              <w:fldChar w:fldCharType="end"/>
            </w:r>
          </w:hyperlink>
        </w:p>
        <w:p w:rsidR="00183CB0" w:rsidRDefault="00183CB0">
          <w:pPr>
            <w:pStyle w:val="TOC2"/>
            <w:tabs>
              <w:tab w:val="right" w:leader="dot" w:pos="9016"/>
            </w:tabs>
            <w:rPr>
              <w:noProof/>
              <w:sz w:val="22"/>
              <w:szCs w:val="22"/>
              <w:lang w:eastAsia="en-GB"/>
            </w:rPr>
          </w:pPr>
          <w:hyperlink w:anchor="_Toc527923694" w:history="1">
            <w:r w:rsidRPr="002D3A31">
              <w:rPr>
                <w:rStyle w:val="Hyperlink"/>
                <w:noProof/>
              </w:rPr>
              <w:t>The Tourism Sector &amp; Sustainability Thinking</w:t>
            </w:r>
            <w:r>
              <w:rPr>
                <w:noProof/>
                <w:webHidden/>
              </w:rPr>
              <w:tab/>
            </w:r>
            <w:r>
              <w:rPr>
                <w:noProof/>
                <w:webHidden/>
              </w:rPr>
              <w:fldChar w:fldCharType="begin"/>
            </w:r>
            <w:r>
              <w:rPr>
                <w:noProof/>
                <w:webHidden/>
              </w:rPr>
              <w:instrText xml:space="preserve"> PAGEREF _Toc527923694 \h </w:instrText>
            </w:r>
            <w:r>
              <w:rPr>
                <w:noProof/>
                <w:webHidden/>
              </w:rPr>
            </w:r>
            <w:r>
              <w:rPr>
                <w:noProof/>
                <w:webHidden/>
              </w:rPr>
              <w:fldChar w:fldCharType="separate"/>
            </w:r>
            <w:r>
              <w:rPr>
                <w:noProof/>
                <w:webHidden/>
              </w:rPr>
              <w:t>21</w:t>
            </w:r>
            <w:r>
              <w:rPr>
                <w:noProof/>
                <w:webHidden/>
              </w:rPr>
              <w:fldChar w:fldCharType="end"/>
            </w:r>
          </w:hyperlink>
        </w:p>
        <w:p w:rsidR="00183CB0" w:rsidRDefault="00183CB0">
          <w:pPr>
            <w:pStyle w:val="TOC2"/>
            <w:tabs>
              <w:tab w:val="right" w:leader="dot" w:pos="9016"/>
            </w:tabs>
            <w:rPr>
              <w:noProof/>
              <w:sz w:val="22"/>
              <w:szCs w:val="22"/>
              <w:lang w:eastAsia="en-GB"/>
            </w:rPr>
          </w:pPr>
          <w:hyperlink w:anchor="_Toc527923695" w:history="1">
            <w:r w:rsidRPr="002D3A31">
              <w:rPr>
                <w:rStyle w:val="Hyperlink"/>
                <w:noProof/>
              </w:rPr>
              <w:t>Institutional Transformation and the Central Role of Good Governance</w:t>
            </w:r>
            <w:r>
              <w:rPr>
                <w:noProof/>
                <w:webHidden/>
              </w:rPr>
              <w:tab/>
            </w:r>
            <w:r>
              <w:rPr>
                <w:noProof/>
                <w:webHidden/>
              </w:rPr>
              <w:fldChar w:fldCharType="begin"/>
            </w:r>
            <w:r>
              <w:rPr>
                <w:noProof/>
                <w:webHidden/>
              </w:rPr>
              <w:instrText xml:space="preserve"> PAGEREF _Toc527923695 \h </w:instrText>
            </w:r>
            <w:r>
              <w:rPr>
                <w:noProof/>
                <w:webHidden/>
              </w:rPr>
            </w:r>
            <w:r>
              <w:rPr>
                <w:noProof/>
                <w:webHidden/>
              </w:rPr>
              <w:fldChar w:fldCharType="separate"/>
            </w:r>
            <w:r>
              <w:rPr>
                <w:noProof/>
                <w:webHidden/>
              </w:rPr>
              <w:t>21</w:t>
            </w:r>
            <w:r>
              <w:rPr>
                <w:noProof/>
                <w:webHidden/>
              </w:rPr>
              <w:fldChar w:fldCharType="end"/>
            </w:r>
          </w:hyperlink>
        </w:p>
        <w:p w:rsidR="00183CB0" w:rsidRDefault="00183CB0">
          <w:pPr>
            <w:pStyle w:val="TOC2"/>
            <w:tabs>
              <w:tab w:val="right" w:leader="dot" w:pos="9016"/>
            </w:tabs>
            <w:rPr>
              <w:noProof/>
              <w:sz w:val="22"/>
              <w:szCs w:val="22"/>
              <w:lang w:eastAsia="en-GB"/>
            </w:rPr>
          </w:pPr>
          <w:hyperlink w:anchor="_Toc527923696" w:history="1">
            <w:r w:rsidRPr="002D3A31">
              <w:rPr>
                <w:rStyle w:val="Hyperlink"/>
                <w:noProof/>
              </w:rPr>
              <w:t>Understanding the Law of Sustainable Development</w:t>
            </w:r>
            <w:r>
              <w:rPr>
                <w:noProof/>
                <w:webHidden/>
              </w:rPr>
              <w:tab/>
            </w:r>
            <w:r>
              <w:rPr>
                <w:noProof/>
                <w:webHidden/>
              </w:rPr>
              <w:fldChar w:fldCharType="begin"/>
            </w:r>
            <w:r>
              <w:rPr>
                <w:noProof/>
                <w:webHidden/>
              </w:rPr>
              <w:instrText xml:space="preserve"> PAGEREF _Toc527923696 \h </w:instrText>
            </w:r>
            <w:r>
              <w:rPr>
                <w:noProof/>
                <w:webHidden/>
              </w:rPr>
            </w:r>
            <w:r>
              <w:rPr>
                <w:noProof/>
                <w:webHidden/>
              </w:rPr>
              <w:fldChar w:fldCharType="separate"/>
            </w:r>
            <w:r>
              <w:rPr>
                <w:noProof/>
                <w:webHidden/>
              </w:rPr>
              <w:t>22</w:t>
            </w:r>
            <w:r>
              <w:rPr>
                <w:noProof/>
                <w:webHidden/>
              </w:rPr>
              <w:fldChar w:fldCharType="end"/>
            </w:r>
          </w:hyperlink>
        </w:p>
        <w:p w:rsidR="00183CB0" w:rsidRDefault="00183CB0">
          <w:pPr>
            <w:pStyle w:val="TOC2"/>
            <w:tabs>
              <w:tab w:val="right" w:leader="dot" w:pos="9016"/>
            </w:tabs>
            <w:rPr>
              <w:noProof/>
              <w:sz w:val="22"/>
              <w:szCs w:val="22"/>
              <w:lang w:eastAsia="en-GB"/>
            </w:rPr>
          </w:pPr>
          <w:hyperlink w:anchor="_Toc527923697" w:history="1">
            <w:r w:rsidRPr="002D3A31">
              <w:rPr>
                <w:rStyle w:val="Hyperlink"/>
                <w:noProof/>
              </w:rPr>
              <w:t>Understanding Agenda 21 as a Large Scale System</w:t>
            </w:r>
            <w:r>
              <w:rPr>
                <w:noProof/>
                <w:webHidden/>
              </w:rPr>
              <w:tab/>
            </w:r>
            <w:r>
              <w:rPr>
                <w:noProof/>
                <w:webHidden/>
              </w:rPr>
              <w:fldChar w:fldCharType="begin"/>
            </w:r>
            <w:r>
              <w:rPr>
                <w:noProof/>
                <w:webHidden/>
              </w:rPr>
              <w:instrText xml:space="preserve"> PAGEREF _Toc527923697 \h </w:instrText>
            </w:r>
            <w:r>
              <w:rPr>
                <w:noProof/>
                <w:webHidden/>
              </w:rPr>
            </w:r>
            <w:r>
              <w:rPr>
                <w:noProof/>
                <w:webHidden/>
              </w:rPr>
              <w:fldChar w:fldCharType="separate"/>
            </w:r>
            <w:r>
              <w:rPr>
                <w:noProof/>
                <w:webHidden/>
              </w:rPr>
              <w:t>23</w:t>
            </w:r>
            <w:r>
              <w:rPr>
                <w:noProof/>
                <w:webHidden/>
              </w:rPr>
              <w:fldChar w:fldCharType="end"/>
            </w:r>
          </w:hyperlink>
        </w:p>
        <w:p w:rsidR="00183CB0" w:rsidRDefault="00183CB0">
          <w:pPr>
            <w:pStyle w:val="TOC2"/>
            <w:tabs>
              <w:tab w:val="right" w:leader="dot" w:pos="9016"/>
            </w:tabs>
            <w:rPr>
              <w:noProof/>
              <w:sz w:val="22"/>
              <w:szCs w:val="22"/>
              <w:lang w:eastAsia="en-GB"/>
            </w:rPr>
          </w:pPr>
          <w:hyperlink w:anchor="_Toc527923698" w:history="1">
            <w:r w:rsidRPr="002D3A31">
              <w:rPr>
                <w:rStyle w:val="Hyperlink"/>
                <w:noProof/>
              </w:rPr>
              <w:t>The State Responsibility for the Control System to govern SCP</w:t>
            </w:r>
            <w:r>
              <w:rPr>
                <w:noProof/>
                <w:webHidden/>
              </w:rPr>
              <w:tab/>
            </w:r>
            <w:r>
              <w:rPr>
                <w:noProof/>
                <w:webHidden/>
              </w:rPr>
              <w:fldChar w:fldCharType="begin"/>
            </w:r>
            <w:r>
              <w:rPr>
                <w:noProof/>
                <w:webHidden/>
              </w:rPr>
              <w:instrText xml:space="preserve"> PAGEREF _Toc527923698 \h </w:instrText>
            </w:r>
            <w:r>
              <w:rPr>
                <w:noProof/>
                <w:webHidden/>
              </w:rPr>
            </w:r>
            <w:r>
              <w:rPr>
                <w:noProof/>
                <w:webHidden/>
              </w:rPr>
              <w:fldChar w:fldCharType="separate"/>
            </w:r>
            <w:r>
              <w:rPr>
                <w:noProof/>
                <w:webHidden/>
              </w:rPr>
              <w:t>25</w:t>
            </w:r>
            <w:r>
              <w:rPr>
                <w:noProof/>
                <w:webHidden/>
              </w:rPr>
              <w:fldChar w:fldCharType="end"/>
            </w:r>
          </w:hyperlink>
        </w:p>
        <w:p w:rsidR="00183CB0" w:rsidRDefault="00183CB0">
          <w:pPr>
            <w:pStyle w:val="TOC2"/>
            <w:tabs>
              <w:tab w:val="right" w:leader="dot" w:pos="9016"/>
            </w:tabs>
            <w:rPr>
              <w:noProof/>
              <w:sz w:val="22"/>
              <w:szCs w:val="22"/>
              <w:lang w:eastAsia="en-GB"/>
            </w:rPr>
          </w:pPr>
          <w:hyperlink w:anchor="_Toc527923699" w:history="1">
            <w:r w:rsidRPr="002D3A31">
              <w:rPr>
                <w:rStyle w:val="Hyperlink"/>
                <w:noProof/>
              </w:rPr>
              <w:t>Social Development - Sustainable Development in Relation to Capitalist Development</w:t>
            </w:r>
            <w:r>
              <w:rPr>
                <w:noProof/>
                <w:webHidden/>
              </w:rPr>
              <w:tab/>
            </w:r>
            <w:r>
              <w:rPr>
                <w:noProof/>
                <w:webHidden/>
              </w:rPr>
              <w:fldChar w:fldCharType="begin"/>
            </w:r>
            <w:r>
              <w:rPr>
                <w:noProof/>
                <w:webHidden/>
              </w:rPr>
              <w:instrText xml:space="preserve"> PAGEREF _Toc527923699 \h </w:instrText>
            </w:r>
            <w:r>
              <w:rPr>
                <w:noProof/>
                <w:webHidden/>
              </w:rPr>
            </w:r>
            <w:r>
              <w:rPr>
                <w:noProof/>
                <w:webHidden/>
              </w:rPr>
              <w:fldChar w:fldCharType="separate"/>
            </w:r>
            <w:r>
              <w:rPr>
                <w:noProof/>
                <w:webHidden/>
              </w:rPr>
              <w:t>26</w:t>
            </w:r>
            <w:r>
              <w:rPr>
                <w:noProof/>
                <w:webHidden/>
              </w:rPr>
              <w:fldChar w:fldCharType="end"/>
            </w:r>
          </w:hyperlink>
        </w:p>
        <w:p w:rsidR="00183CB0" w:rsidRDefault="00183CB0">
          <w:pPr>
            <w:pStyle w:val="TOC2"/>
            <w:tabs>
              <w:tab w:val="right" w:leader="dot" w:pos="9016"/>
            </w:tabs>
            <w:rPr>
              <w:noProof/>
              <w:sz w:val="22"/>
              <w:szCs w:val="22"/>
              <w:lang w:eastAsia="en-GB"/>
            </w:rPr>
          </w:pPr>
          <w:hyperlink w:anchor="_Toc527923700" w:history="1">
            <w:r w:rsidRPr="002D3A31">
              <w:rPr>
                <w:rStyle w:val="Hyperlink"/>
                <w:noProof/>
              </w:rPr>
              <w:t>The Importance of Good Governance to Sustainable Developmetn Implementation</w:t>
            </w:r>
            <w:r>
              <w:rPr>
                <w:noProof/>
                <w:webHidden/>
              </w:rPr>
              <w:tab/>
            </w:r>
            <w:r>
              <w:rPr>
                <w:noProof/>
                <w:webHidden/>
              </w:rPr>
              <w:fldChar w:fldCharType="begin"/>
            </w:r>
            <w:r>
              <w:rPr>
                <w:noProof/>
                <w:webHidden/>
              </w:rPr>
              <w:instrText xml:space="preserve"> PAGEREF _Toc527923700 \h </w:instrText>
            </w:r>
            <w:r>
              <w:rPr>
                <w:noProof/>
                <w:webHidden/>
              </w:rPr>
            </w:r>
            <w:r>
              <w:rPr>
                <w:noProof/>
                <w:webHidden/>
              </w:rPr>
              <w:fldChar w:fldCharType="separate"/>
            </w:r>
            <w:r>
              <w:rPr>
                <w:noProof/>
                <w:webHidden/>
              </w:rPr>
              <w:t>27</w:t>
            </w:r>
            <w:r>
              <w:rPr>
                <w:noProof/>
                <w:webHidden/>
              </w:rPr>
              <w:fldChar w:fldCharType="end"/>
            </w:r>
          </w:hyperlink>
        </w:p>
        <w:p w:rsidR="00183CB0" w:rsidRDefault="00183CB0">
          <w:pPr>
            <w:pStyle w:val="TOC2"/>
            <w:tabs>
              <w:tab w:val="right" w:leader="dot" w:pos="9016"/>
            </w:tabs>
            <w:rPr>
              <w:noProof/>
              <w:sz w:val="22"/>
              <w:szCs w:val="22"/>
              <w:lang w:eastAsia="en-GB"/>
            </w:rPr>
          </w:pPr>
          <w:hyperlink w:anchor="_Toc527923701" w:history="1">
            <w:r w:rsidRPr="002D3A31">
              <w:rPr>
                <w:rStyle w:val="Hyperlink"/>
                <w:noProof/>
              </w:rPr>
              <w:t>The Rise of ICT and Sustainable Development</w:t>
            </w:r>
            <w:r>
              <w:rPr>
                <w:noProof/>
                <w:webHidden/>
              </w:rPr>
              <w:tab/>
            </w:r>
            <w:r>
              <w:rPr>
                <w:noProof/>
                <w:webHidden/>
              </w:rPr>
              <w:fldChar w:fldCharType="begin"/>
            </w:r>
            <w:r>
              <w:rPr>
                <w:noProof/>
                <w:webHidden/>
              </w:rPr>
              <w:instrText xml:space="preserve"> PAGEREF _Toc527923701 \h </w:instrText>
            </w:r>
            <w:r>
              <w:rPr>
                <w:noProof/>
                <w:webHidden/>
              </w:rPr>
            </w:r>
            <w:r>
              <w:rPr>
                <w:noProof/>
                <w:webHidden/>
              </w:rPr>
              <w:fldChar w:fldCharType="separate"/>
            </w:r>
            <w:r>
              <w:rPr>
                <w:noProof/>
                <w:webHidden/>
              </w:rPr>
              <w:t>27</w:t>
            </w:r>
            <w:r>
              <w:rPr>
                <w:noProof/>
                <w:webHidden/>
              </w:rPr>
              <w:fldChar w:fldCharType="end"/>
            </w:r>
          </w:hyperlink>
        </w:p>
        <w:p w:rsidR="00183CB0" w:rsidRDefault="00183CB0">
          <w:pPr>
            <w:pStyle w:val="TOC2"/>
            <w:tabs>
              <w:tab w:val="right" w:leader="dot" w:pos="9016"/>
            </w:tabs>
            <w:rPr>
              <w:noProof/>
              <w:sz w:val="22"/>
              <w:szCs w:val="22"/>
              <w:lang w:eastAsia="en-GB"/>
            </w:rPr>
          </w:pPr>
          <w:hyperlink w:anchor="_Toc527923702" w:history="1">
            <w:r w:rsidRPr="002D3A31">
              <w:rPr>
                <w:rStyle w:val="Hyperlink"/>
                <w:noProof/>
              </w:rPr>
              <w:t>Green Capitalism or Caring Socialism v Sustainable Development</w:t>
            </w:r>
            <w:r>
              <w:rPr>
                <w:noProof/>
                <w:webHidden/>
              </w:rPr>
              <w:tab/>
            </w:r>
            <w:r>
              <w:rPr>
                <w:noProof/>
                <w:webHidden/>
              </w:rPr>
              <w:fldChar w:fldCharType="begin"/>
            </w:r>
            <w:r>
              <w:rPr>
                <w:noProof/>
                <w:webHidden/>
              </w:rPr>
              <w:instrText xml:space="preserve"> PAGEREF _Toc527923702 \h </w:instrText>
            </w:r>
            <w:r>
              <w:rPr>
                <w:noProof/>
                <w:webHidden/>
              </w:rPr>
            </w:r>
            <w:r>
              <w:rPr>
                <w:noProof/>
                <w:webHidden/>
              </w:rPr>
              <w:fldChar w:fldCharType="separate"/>
            </w:r>
            <w:r>
              <w:rPr>
                <w:noProof/>
                <w:webHidden/>
              </w:rPr>
              <w:t>28</w:t>
            </w:r>
            <w:r>
              <w:rPr>
                <w:noProof/>
                <w:webHidden/>
              </w:rPr>
              <w:fldChar w:fldCharType="end"/>
            </w:r>
          </w:hyperlink>
        </w:p>
        <w:p w:rsidR="00183CB0" w:rsidRDefault="00183CB0">
          <w:pPr>
            <w:pStyle w:val="TOC2"/>
            <w:tabs>
              <w:tab w:val="right" w:leader="dot" w:pos="9016"/>
            </w:tabs>
            <w:rPr>
              <w:noProof/>
              <w:sz w:val="22"/>
              <w:szCs w:val="22"/>
              <w:lang w:eastAsia="en-GB"/>
            </w:rPr>
          </w:pPr>
          <w:hyperlink w:anchor="_Toc527923703" w:history="1">
            <w:r w:rsidRPr="002D3A31">
              <w:rPr>
                <w:rStyle w:val="Hyperlink"/>
                <w:noProof/>
              </w:rPr>
              <w:t>12 PRINCIPLES OF SUSTAINABLE DEVELOPMENT:</w:t>
            </w:r>
            <w:r>
              <w:rPr>
                <w:noProof/>
                <w:webHidden/>
              </w:rPr>
              <w:tab/>
            </w:r>
            <w:r>
              <w:rPr>
                <w:noProof/>
                <w:webHidden/>
              </w:rPr>
              <w:fldChar w:fldCharType="begin"/>
            </w:r>
            <w:r>
              <w:rPr>
                <w:noProof/>
                <w:webHidden/>
              </w:rPr>
              <w:instrText xml:space="preserve"> PAGEREF _Toc527923703 \h </w:instrText>
            </w:r>
            <w:r>
              <w:rPr>
                <w:noProof/>
                <w:webHidden/>
              </w:rPr>
            </w:r>
            <w:r>
              <w:rPr>
                <w:noProof/>
                <w:webHidden/>
              </w:rPr>
              <w:fldChar w:fldCharType="separate"/>
            </w:r>
            <w:r>
              <w:rPr>
                <w:noProof/>
                <w:webHidden/>
              </w:rPr>
              <w:t>29</w:t>
            </w:r>
            <w:r>
              <w:rPr>
                <w:noProof/>
                <w:webHidden/>
              </w:rPr>
              <w:fldChar w:fldCharType="end"/>
            </w:r>
          </w:hyperlink>
        </w:p>
        <w:p w:rsidR="00183CB0" w:rsidRDefault="00183CB0">
          <w:pPr>
            <w:pStyle w:val="TOC3"/>
            <w:tabs>
              <w:tab w:val="right" w:leader="dot" w:pos="9016"/>
            </w:tabs>
            <w:rPr>
              <w:noProof/>
              <w:sz w:val="22"/>
              <w:szCs w:val="22"/>
              <w:lang w:eastAsia="en-GB"/>
            </w:rPr>
          </w:pPr>
          <w:hyperlink w:anchor="_Toc527923704" w:history="1">
            <w:r w:rsidRPr="002D3A31">
              <w:rPr>
                <w:rStyle w:val="Hyperlink"/>
                <w:noProof/>
              </w:rPr>
              <w:t>Reading List</w:t>
            </w:r>
            <w:r>
              <w:rPr>
                <w:noProof/>
                <w:webHidden/>
              </w:rPr>
              <w:tab/>
            </w:r>
            <w:r>
              <w:rPr>
                <w:noProof/>
                <w:webHidden/>
              </w:rPr>
              <w:fldChar w:fldCharType="begin"/>
            </w:r>
            <w:r>
              <w:rPr>
                <w:noProof/>
                <w:webHidden/>
              </w:rPr>
              <w:instrText xml:space="preserve"> PAGEREF _Toc527923704 \h </w:instrText>
            </w:r>
            <w:r>
              <w:rPr>
                <w:noProof/>
                <w:webHidden/>
              </w:rPr>
            </w:r>
            <w:r>
              <w:rPr>
                <w:noProof/>
                <w:webHidden/>
              </w:rPr>
              <w:fldChar w:fldCharType="separate"/>
            </w:r>
            <w:r>
              <w:rPr>
                <w:noProof/>
                <w:webHidden/>
              </w:rPr>
              <w:t>31</w:t>
            </w:r>
            <w:r>
              <w:rPr>
                <w:noProof/>
                <w:webHidden/>
              </w:rPr>
              <w:fldChar w:fldCharType="end"/>
            </w:r>
          </w:hyperlink>
        </w:p>
        <w:p w:rsidR="00183CB0" w:rsidRDefault="00183CB0">
          <w:pPr>
            <w:pStyle w:val="TOC1"/>
            <w:tabs>
              <w:tab w:val="right" w:leader="dot" w:pos="9016"/>
            </w:tabs>
            <w:rPr>
              <w:noProof/>
              <w:sz w:val="22"/>
              <w:szCs w:val="22"/>
              <w:lang w:eastAsia="en-GB"/>
            </w:rPr>
          </w:pPr>
          <w:hyperlink w:anchor="_Toc527923705" w:history="1">
            <w:r w:rsidRPr="002D3A31">
              <w:rPr>
                <w:rStyle w:val="Hyperlink"/>
                <w:noProof/>
              </w:rPr>
              <w:t>Wearing Agenda 21 Glasses – spatial, structural and temporal dimensions of sustainability To see the economy through the lenses of environment &amp; culture</w:t>
            </w:r>
            <w:r>
              <w:rPr>
                <w:noProof/>
                <w:webHidden/>
              </w:rPr>
              <w:tab/>
            </w:r>
            <w:r>
              <w:rPr>
                <w:noProof/>
                <w:webHidden/>
              </w:rPr>
              <w:fldChar w:fldCharType="begin"/>
            </w:r>
            <w:r>
              <w:rPr>
                <w:noProof/>
                <w:webHidden/>
              </w:rPr>
              <w:instrText xml:space="preserve"> PAGEREF _Toc527923705 \h </w:instrText>
            </w:r>
            <w:r>
              <w:rPr>
                <w:noProof/>
                <w:webHidden/>
              </w:rPr>
            </w:r>
            <w:r>
              <w:rPr>
                <w:noProof/>
                <w:webHidden/>
              </w:rPr>
              <w:fldChar w:fldCharType="separate"/>
            </w:r>
            <w:r>
              <w:rPr>
                <w:noProof/>
                <w:webHidden/>
              </w:rPr>
              <w:t>31</w:t>
            </w:r>
            <w:r>
              <w:rPr>
                <w:noProof/>
                <w:webHidden/>
              </w:rPr>
              <w:fldChar w:fldCharType="end"/>
            </w:r>
          </w:hyperlink>
        </w:p>
        <w:p w:rsidR="00183CB0" w:rsidRDefault="00183CB0">
          <w:pPr>
            <w:pStyle w:val="TOC1"/>
            <w:tabs>
              <w:tab w:val="right" w:leader="dot" w:pos="9016"/>
            </w:tabs>
            <w:rPr>
              <w:noProof/>
              <w:sz w:val="22"/>
              <w:szCs w:val="22"/>
              <w:lang w:eastAsia="en-GB"/>
            </w:rPr>
          </w:pPr>
          <w:hyperlink w:anchor="_Toc527923706" w:history="1">
            <w:r w:rsidRPr="002D3A31">
              <w:rPr>
                <w:rStyle w:val="Hyperlink"/>
                <w:rFonts w:eastAsia="Times New Roman"/>
                <w:noProof/>
                <w:lang w:eastAsia="en-GB"/>
              </w:rPr>
              <w:t>Section 2</w:t>
            </w:r>
            <w:r>
              <w:rPr>
                <w:noProof/>
                <w:webHidden/>
              </w:rPr>
              <w:tab/>
            </w:r>
            <w:r>
              <w:rPr>
                <w:noProof/>
                <w:webHidden/>
              </w:rPr>
              <w:fldChar w:fldCharType="begin"/>
            </w:r>
            <w:r>
              <w:rPr>
                <w:noProof/>
                <w:webHidden/>
              </w:rPr>
              <w:instrText xml:space="preserve"> PAGEREF _Toc527923706 \h </w:instrText>
            </w:r>
            <w:r>
              <w:rPr>
                <w:noProof/>
                <w:webHidden/>
              </w:rPr>
            </w:r>
            <w:r>
              <w:rPr>
                <w:noProof/>
                <w:webHidden/>
              </w:rPr>
              <w:fldChar w:fldCharType="separate"/>
            </w:r>
            <w:r>
              <w:rPr>
                <w:noProof/>
                <w:webHidden/>
              </w:rPr>
              <w:t>32</w:t>
            </w:r>
            <w:r>
              <w:rPr>
                <w:noProof/>
                <w:webHidden/>
              </w:rPr>
              <w:fldChar w:fldCharType="end"/>
            </w:r>
          </w:hyperlink>
        </w:p>
        <w:p w:rsidR="00183CB0" w:rsidRDefault="00183CB0">
          <w:pPr>
            <w:pStyle w:val="TOC1"/>
            <w:tabs>
              <w:tab w:val="right" w:leader="dot" w:pos="9016"/>
            </w:tabs>
            <w:rPr>
              <w:noProof/>
              <w:sz w:val="22"/>
              <w:szCs w:val="22"/>
              <w:lang w:eastAsia="en-GB"/>
            </w:rPr>
          </w:pPr>
          <w:hyperlink w:anchor="_Toc527923707" w:history="1">
            <w:r w:rsidRPr="002D3A31">
              <w:rPr>
                <w:rStyle w:val="Hyperlink"/>
                <w:rFonts w:eastAsia="Times New Roman"/>
                <w:noProof/>
                <w:lang w:eastAsia="en-GB"/>
              </w:rPr>
              <w:t>From Agenda21 to SDG2030 - Challenges and Opportunities</w:t>
            </w:r>
            <w:r>
              <w:rPr>
                <w:noProof/>
                <w:webHidden/>
              </w:rPr>
              <w:tab/>
            </w:r>
            <w:r>
              <w:rPr>
                <w:noProof/>
                <w:webHidden/>
              </w:rPr>
              <w:fldChar w:fldCharType="begin"/>
            </w:r>
            <w:r>
              <w:rPr>
                <w:noProof/>
                <w:webHidden/>
              </w:rPr>
              <w:instrText xml:space="preserve"> PAGEREF _Toc527923707 \h </w:instrText>
            </w:r>
            <w:r>
              <w:rPr>
                <w:noProof/>
                <w:webHidden/>
              </w:rPr>
            </w:r>
            <w:r>
              <w:rPr>
                <w:noProof/>
                <w:webHidden/>
              </w:rPr>
              <w:fldChar w:fldCharType="separate"/>
            </w:r>
            <w:r>
              <w:rPr>
                <w:noProof/>
                <w:webHidden/>
              </w:rPr>
              <w:t>32</w:t>
            </w:r>
            <w:r>
              <w:rPr>
                <w:noProof/>
                <w:webHidden/>
              </w:rPr>
              <w:fldChar w:fldCharType="end"/>
            </w:r>
          </w:hyperlink>
        </w:p>
        <w:p w:rsidR="00183CB0" w:rsidRDefault="00183CB0">
          <w:pPr>
            <w:pStyle w:val="TOC2"/>
            <w:tabs>
              <w:tab w:val="right" w:leader="dot" w:pos="9016"/>
            </w:tabs>
            <w:rPr>
              <w:noProof/>
              <w:sz w:val="22"/>
              <w:szCs w:val="22"/>
              <w:lang w:eastAsia="en-GB"/>
            </w:rPr>
          </w:pPr>
          <w:hyperlink w:anchor="_Toc527923708" w:history="1">
            <w:r w:rsidRPr="002D3A31">
              <w:rPr>
                <w:rStyle w:val="Hyperlink"/>
                <w:noProof/>
              </w:rPr>
              <w:t>The Key Topic Framework of Sustainable Tourism</w:t>
            </w:r>
            <w:r>
              <w:rPr>
                <w:noProof/>
                <w:webHidden/>
              </w:rPr>
              <w:tab/>
            </w:r>
            <w:r>
              <w:rPr>
                <w:noProof/>
                <w:webHidden/>
              </w:rPr>
              <w:fldChar w:fldCharType="begin"/>
            </w:r>
            <w:r>
              <w:rPr>
                <w:noProof/>
                <w:webHidden/>
              </w:rPr>
              <w:instrText xml:space="preserve"> PAGEREF _Toc527923708 \h </w:instrText>
            </w:r>
            <w:r>
              <w:rPr>
                <w:noProof/>
                <w:webHidden/>
              </w:rPr>
            </w:r>
            <w:r>
              <w:rPr>
                <w:noProof/>
                <w:webHidden/>
              </w:rPr>
              <w:fldChar w:fldCharType="separate"/>
            </w:r>
            <w:r>
              <w:rPr>
                <w:noProof/>
                <w:webHidden/>
              </w:rPr>
              <w:t>33</w:t>
            </w:r>
            <w:r>
              <w:rPr>
                <w:noProof/>
                <w:webHidden/>
              </w:rPr>
              <w:fldChar w:fldCharType="end"/>
            </w:r>
          </w:hyperlink>
        </w:p>
        <w:p w:rsidR="00183CB0" w:rsidRDefault="00183CB0">
          <w:pPr>
            <w:pStyle w:val="TOC3"/>
            <w:tabs>
              <w:tab w:val="right" w:leader="dot" w:pos="9016"/>
            </w:tabs>
            <w:rPr>
              <w:noProof/>
              <w:sz w:val="22"/>
              <w:szCs w:val="22"/>
              <w:lang w:eastAsia="en-GB"/>
            </w:rPr>
          </w:pPr>
          <w:hyperlink w:anchor="_Toc527923709" w:history="1">
            <w:r w:rsidRPr="002D3A31">
              <w:rPr>
                <w:rStyle w:val="Hyperlink"/>
                <w:noProof/>
              </w:rPr>
              <w:t>Reading List</w:t>
            </w:r>
            <w:r>
              <w:rPr>
                <w:noProof/>
                <w:webHidden/>
              </w:rPr>
              <w:tab/>
            </w:r>
            <w:r>
              <w:rPr>
                <w:noProof/>
                <w:webHidden/>
              </w:rPr>
              <w:fldChar w:fldCharType="begin"/>
            </w:r>
            <w:r>
              <w:rPr>
                <w:noProof/>
                <w:webHidden/>
              </w:rPr>
              <w:instrText xml:space="preserve"> PAGEREF _Toc527923709 \h </w:instrText>
            </w:r>
            <w:r>
              <w:rPr>
                <w:noProof/>
                <w:webHidden/>
              </w:rPr>
            </w:r>
            <w:r>
              <w:rPr>
                <w:noProof/>
                <w:webHidden/>
              </w:rPr>
              <w:fldChar w:fldCharType="separate"/>
            </w:r>
            <w:r>
              <w:rPr>
                <w:noProof/>
                <w:webHidden/>
              </w:rPr>
              <w:t>33</w:t>
            </w:r>
            <w:r>
              <w:rPr>
                <w:noProof/>
                <w:webHidden/>
              </w:rPr>
              <w:fldChar w:fldCharType="end"/>
            </w:r>
          </w:hyperlink>
        </w:p>
        <w:p w:rsidR="00183CB0" w:rsidRDefault="00183CB0">
          <w:pPr>
            <w:pStyle w:val="TOC1"/>
            <w:tabs>
              <w:tab w:val="right" w:leader="dot" w:pos="9016"/>
            </w:tabs>
            <w:rPr>
              <w:noProof/>
              <w:sz w:val="22"/>
              <w:szCs w:val="22"/>
              <w:lang w:eastAsia="en-GB"/>
            </w:rPr>
          </w:pPr>
          <w:hyperlink w:anchor="_Toc527923710" w:history="1">
            <w:r w:rsidRPr="002D3A31">
              <w:rPr>
                <w:rStyle w:val="Hyperlink"/>
                <w:rFonts w:eastAsia="Times New Roman"/>
                <w:noProof/>
                <w:lang w:eastAsia="en-GB"/>
              </w:rPr>
              <w:t>Section 3</w:t>
            </w:r>
            <w:r>
              <w:rPr>
                <w:noProof/>
                <w:webHidden/>
              </w:rPr>
              <w:tab/>
            </w:r>
            <w:r>
              <w:rPr>
                <w:noProof/>
                <w:webHidden/>
              </w:rPr>
              <w:fldChar w:fldCharType="begin"/>
            </w:r>
            <w:r>
              <w:rPr>
                <w:noProof/>
                <w:webHidden/>
              </w:rPr>
              <w:instrText xml:space="preserve"> PAGEREF _Toc527923710 \h </w:instrText>
            </w:r>
            <w:r>
              <w:rPr>
                <w:noProof/>
                <w:webHidden/>
              </w:rPr>
            </w:r>
            <w:r>
              <w:rPr>
                <w:noProof/>
                <w:webHidden/>
              </w:rPr>
              <w:fldChar w:fldCharType="separate"/>
            </w:r>
            <w:r>
              <w:rPr>
                <w:noProof/>
                <w:webHidden/>
              </w:rPr>
              <w:t>33</w:t>
            </w:r>
            <w:r>
              <w:rPr>
                <w:noProof/>
                <w:webHidden/>
              </w:rPr>
              <w:fldChar w:fldCharType="end"/>
            </w:r>
          </w:hyperlink>
        </w:p>
        <w:p w:rsidR="00183CB0" w:rsidRDefault="00183CB0">
          <w:pPr>
            <w:pStyle w:val="TOC1"/>
            <w:tabs>
              <w:tab w:val="right" w:leader="dot" w:pos="9016"/>
            </w:tabs>
            <w:rPr>
              <w:noProof/>
              <w:sz w:val="22"/>
              <w:szCs w:val="22"/>
              <w:lang w:eastAsia="en-GB"/>
            </w:rPr>
          </w:pPr>
          <w:hyperlink w:anchor="_Toc527923711" w:history="1">
            <w:r w:rsidRPr="002D3A31">
              <w:rPr>
                <w:rStyle w:val="Hyperlink"/>
                <w:rFonts w:eastAsia="Times New Roman"/>
                <w:noProof/>
                <w:lang w:eastAsia="en-GB"/>
              </w:rPr>
              <w:t>Sustainable Development Application to Tourism Stakeholders</w:t>
            </w:r>
            <w:r>
              <w:rPr>
                <w:noProof/>
                <w:webHidden/>
              </w:rPr>
              <w:tab/>
            </w:r>
            <w:r>
              <w:rPr>
                <w:noProof/>
                <w:webHidden/>
              </w:rPr>
              <w:fldChar w:fldCharType="begin"/>
            </w:r>
            <w:r>
              <w:rPr>
                <w:noProof/>
                <w:webHidden/>
              </w:rPr>
              <w:instrText xml:space="preserve"> PAGEREF _Toc527923711 \h </w:instrText>
            </w:r>
            <w:r>
              <w:rPr>
                <w:noProof/>
                <w:webHidden/>
              </w:rPr>
            </w:r>
            <w:r>
              <w:rPr>
                <w:noProof/>
                <w:webHidden/>
              </w:rPr>
              <w:fldChar w:fldCharType="separate"/>
            </w:r>
            <w:r>
              <w:rPr>
                <w:noProof/>
                <w:webHidden/>
              </w:rPr>
              <w:t>33</w:t>
            </w:r>
            <w:r>
              <w:rPr>
                <w:noProof/>
                <w:webHidden/>
              </w:rPr>
              <w:fldChar w:fldCharType="end"/>
            </w:r>
          </w:hyperlink>
        </w:p>
        <w:p w:rsidR="00183CB0" w:rsidRDefault="00183CB0">
          <w:pPr>
            <w:pStyle w:val="TOC1"/>
            <w:tabs>
              <w:tab w:val="right" w:leader="dot" w:pos="9016"/>
            </w:tabs>
            <w:rPr>
              <w:noProof/>
              <w:sz w:val="22"/>
              <w:szCs w:val="22"/>
              <w:lang w:eastAsia="en-GB"/>
            </w:rPr>
          </w:pPr>
          <w:hyperlink w:anchor="_Toc527923712" w:history="1">
            <w:r w:rsidRPr="002D3A31">
              <w:rPr>
                <w:rStyle w:val="Hyperlink"/>
                <w:rFonts w:eastAsia="Times New Roman"/>
                <w:noProof/>
                <w:lang w:eastAsia="en-GB"/>
              </w:rPr>
              <w:t>Tourism for Sustainable Development</w:t>
            </w:r>
            <w:r>
              <w:rPr>
                <w:noProof/>
                <w:webHidden/>
              </w:rPr>
              <w:tab/>
            </w:r>
            <w:r>
              <w:rPr>
                <w:noProof/>
                <w:webHidden/>
              </w:rPr>
              <w:fldChar w:fldCharType="begin"/>
            </w:r>
            <w:r>
              <w:rPr>
                <w:noProof/>
                <w:webHidden/>
              </w:rPr>
              <w:instrText xml:space="preserve"> PAGEREF _Toc527923712 \h </w:instrText>
            </w:r>
            <w:r>
              <w:rPr>
                <w:noProof/>
                <w:webHidden/>
              </w:rPr>
            </w:r>
            <w:r>
              <w:rPr>
                <w:noProof/>
                <w:webHidden/>
              </w:rPr>
              <w:fldChar w:fldCharType="separate"/>
            </w:r>
            <w:r>
              <w:rPr>
                <w:noProof/>
                <w:webHidden/>
              </w:rPr>
              <w:t>33</w:t>
            </w:r>
            <w:r>
              <w:rPr>
                <w:noProof/>
                <w:webHidden/>
              </w:rPr>
              <w:fldChar w:fldCharType="end"/>
            </w:r>
          </w:hyperlink>
        </w:p>
        <w:p w:rsidR="00183CB0" w:rsidRDefault="00183CB0">
          <w:pPr>
            <w:pStyle w:val="TOC1"/>
            <w:tabs>
              <w:tab w:val="right" w:leader="dot" w:pos="9016"/>
            </w:tabs>
            <w:rPr>
              <w:noProof/>
              <w:sz w:val="22"/>
              <w:szCs w:val="22"/>
              <w:lang w:eastAsia="en-GB"/>
            </w:rPr>
          </w:pPr>
          <w:hyperlink w:anchor="_Toc527923713" w:history="1">
            <w:r w:rsidRPr="002D3A31">
              <w:rPr>
                <w:rStyle w:val="Hyperlink"/>
                <w:rFonts w:eastAsia="Times New Roman"/>
                <w:noProof/>
                <w:lang w:eastAsia="en-GB"/>
              </w:rPr>
              <w:t>vs Sustainable Development of Tourism</w:t>
            </w:r>
            <w:r>
              <w:rPr>
                <w:noProof/>
                <w:webHidden/>
              </w:rPr>
              <w:tab/>
            </w:r>
            <w:r>
              <w:rPr>
                <w:noProof/>
                <w:webHidden/>
              </w:rPr>
              <w:fldChar w:fldCharType="begin"/>
            </w:r>
            <w:r>
              <w:rPr>
                <w:noProof/>
                <w:webHidden/>
              </w:rPr>
              <w:instrText xml:space="preserve"> PAGEREF _Toc527923713 \h </w:instrText>
            </w:r>
            <w:r>
              <w:rPr>
                <w:noProof/>
                <w:webHidden/>
              </w:rPr>
            </w:r>
            <w:r>
              <w:rPr>
                <w:noProof/>
                <w:webHidden/>
              </w:rPr>
              <w:fldChar w:fldCharType="separate"/>
            </w:r>
            <w:r>
              <w:rPr>
                <w:noProof/>
                <w:webHidden/>
              </w:rPr>
              <w:t>33</w:t>
            </w:r>
            <w:r>
              <w:rPr>
                <w:noProof/>
                <w:webHidden/>
              </w:rPr>
              <w:fldChar w:fldCharType="end"/>
            </w:r>
          </w:hyperlink>
        </w:p>
        <w:p w:rsidR="00183CB0" w:rsidRDefault="00183CB0">
          <w:pPr>
            <w:pStyle w:val="TOC2"/>
            <w:tabs>
              <w:tab w:val="right" w:leader="dot" w:pos="9016"/>
            </w:tabs>
            <w:rPr>
              <w:noProof/>
              <w:sz w:val="22"/>
              <w:szCs w:val="22"/>
              <w:lang w:eastAsia="en-GB"/>
            </w:rPr>
          </w:pPr>
          <w:hyperlink w:anchor="_Toc527923714" w:history="1">
            <w:r w:rsidRPr="002D3A31">
              <w:rPr>
                <w:rStyle w:val="Hyperlink"/>
                <w:rFonts w:eastAsia="Times New Roman"/>
                <w:noProof/>
                <w:lang w:eastAsia="en-GB"/>
              </w:rPr>
              <w:t>Sustainable Development Application to Tourism Stakeholders</w:t>
            </w:r>
            <w:r>
              <w:rPr>
                <w:noProof/>
                <w:webHidden/>
              </w:rPr>
              <w:tab/>
            </w:r>
            <w:r>
              <w:rPr>
                <w:noProof/>
                <w:webHidden/>
              </w:rPr>
              <w:fldChar w:fldCharType="begin"/>
            </w:r>
            <w:r>
              <w:rPr>
                <w:noProof/>
                <w:webHidden/>
              </w:rPr>
              <w:instrText xml:space="preserve"> PAGEREF _Toc527923714 \h </w:instrText>
            </w:r>
            <w:r>
              <w:rPr>
                <w:noProof/>
                <w:webHidden/>
              </w:rPr>
            </w:r>
            <w:r>
              <w:rPr>
                <w:noProof/>
                <w:webHidden/>
              </w:rPr>
              <w:fldChar w:fldCharType="separate"/>
            </w:r>
            <w:r>
              <w:rPr>
                <w:noProof/>
                <w:webHidden/>
              </w:rPr>
              <w:t>34</w:t>
            </w:r>
            <w:r>
              <w:rPr>
                <w:noProof/>
                <w:webHidden/>
              </w:rPr>
              <w:fldChar w:fldCharType="end"/>
            </w:r>
          </w:hyperlink>
        </w:p>
        <w:p w:rsidR="00183CB0" w:rsidRDefault="00183CB0">
          <w:pPr>
            <w:pStyle w:val="TOC2"/>
            <w:tabs>
              <w:tab w:val="right" w:leader="dot" w:pos="9016"/>
            </w:tabs>
            <w:rPr>
              <w:noProof/>
              <w:sz w:val="22"/>
              <w:szCs w:val="22"/>
              <w:lang w:eastAsia="en-GB"/>
            </w:rPr>
          </w:pPr>
          <w:hyperlink w:anchor="_Toc527923715" w:history="1">
            <w:r w:rsidRPr="002D3A31">
              <w:rPr>
                <w:rStyle w:val="Hyperlink"/>
                <w:noProof/>
              </w:rPr>
              <w:t>The twelve aims for an agenda for sustainable tourism</w:t>
            </w:r>
            <w:r>
              <w:rPr>
                <w:noProof/>
                <w:webHidden/>
              </w:rPr>
              <w:tab/>
            </w:r>
            <w:r>
              <w:rPr>
                <w:noProof/>
                <w:webHidden/>
              </w:rPr>
              <w:fldChar w:fldCharType="begin"/>
            </w:r>
            <w:r>
              <w:rPr>
                <w:noProof/>
                <w:webHidden/>
              </w:rPr>
              <w:instrText xml:space="preserve"> PAGEREF _Toc527923715 \h </w:instrText>
            </w:r>
            <w:r>
              <w:rPr>
                <w:noProof/>
                <w:webHidden/>
              </w:rPr>
            </w:r>
            <w:r>
              <w:rPr>
                <w:noProof/>
                <w:webHidden/>
              </w:rPr>
              <w:fldChar w:fldCharType="separate"/>
            </w:r>
            <w:r>
              <w:rPr>
                <w:noProof/>
                <w:webHidden/>
              </w:rPr>
              <w:t>35</w:t>
            </w:r>
            <w:r>
              <w:rPr>
                <w:noProof/>
                <w:webHidden/>
              </w:rPr>
              <w:fldChar w:fldCharType="end"/>
            </w:r>
          </w:hyperlink>
        </w:p>
        <w:p w:rsidR="00183CB0" w:rsidRDefault="00183CB0">
          <w:pPr>
            <w:pStyle w:val="TOC2"/>
            <w:tabs>
              <w:tab w:val="right" w:leader="dot" w:pos="9016"/>
            </w:tabs>
            <w:rPr>
              <w:noProof/>
              <w:sz w:val="22"/>
              <w:szCs w:val="22"/>
              <w:lang w:eastAsia="en-GB"/>
            </w:rPr>
          </w:pPr>
          <w:hyperlink w:anchor="_Toc527923716" w:history="1">
            <w:r w:rsidRPr="002D3A31">
              <w:rPr>
                <w:rStyle w:val="Hyperlink"/>
                <w:rFonts w:eastAsia="Times New Roman"/>
                <w:noProof/>
                <w:lang w:eastAsia="en-GB"/>
              </w:rPr>
              <w:t>Tourism for Sustainable Development vs Sustainable Development of Tourism</w:t>
            </w:r>
            <w:r>
              <w:rPr>
                <w:noProof/>
                <w:webHidden/>
              </w:rPr>
              <w:tab/>
            </w:r>
            <w:r>
              <w:rPr>
                <w:noProof/>
                <w:webHidden/>
              </w:rPr>
              <w:fldChar w:fldCharType="begin"/>
            </w:r>
            <w:r>
              <w:rPr>
                <w:noProof/>
                <w:webHidden/>
              </w:rPr>
              <w:instrText xml:space="preserve"> PAGEREF _Toc527923716 \h </w:instrText>
            </w:r>
            <w:r>
              <w:rPr>
                <w:noProof/>
                <w:webHidden/>
              </w:rPr>
            </w:r>
            <w:r>
              <w:rPr>
                <w:noProof/>
                <w:webHidden/>
              </w:rPr>
              <w:fldChar w:fldCharType="separate"/>
            </w:r>
            <w:r>
              <w:rPr>
                <w:noProof/>
                <w:webHidden/>
              </w:rPr>
              <w:t>36</w:t>
            </w:r>
            <w:r>
              <w:rPr>
                <w:noProof/>
                <w:webHidden/>
              </w:rPr>
              <w:fldChar w:fldCharType="end"/>
            </w:r>
          </w:hyperlink>
        </w:p>
        <w:p w:rsidR="00183CB0" w:rsidRDefault="00183CB0">
          <w:pPr>
            <w:pStyle w:val="TOC3"/>
            <w:tabs>
              <w:tab w:val="right" w:leader="dot" w:pos="9016"/>
            </w:tabs>
            <w:rPr>
              <w:noProof/>
              <w:sz w:val="22"/>
              <w:szCs w:val="22"/>
              <w:lang w:eastAsia="en-GB"/>
            </w:rPr>
          </w:pPr>
          <w:hyperlink w:anchor="_Toc527923717" w:history="1">
            <w:r w:rsidRPr="002D3A31">
              <w:rPr>
                <w:rStyle w:val="Hyperlink"/>
                <w:noProof/>
              </w:rPr>
              <w:t>Reading List</w:t>
            </w:r>
            <w:r>
              <w:rPr>
                <w:noProof/>
                <w:webHidden/>
              </w:rPr>
              <w:tab/>
            </w:r>
            <w:r>
              <w:rPr>
                <w:noProof/>
                <w:webHidden/>
              </w:rPr>
              <w:fldChar w:fldCharType="begin"/>
            </w:r>
            <w:r>
              <w:rPr>
                <w:noProof/>
                <w:webHidden/>
              </w:rPr>
              <w:instrText xml:space="preserve"> PAGEREF _Toc527923717 \h </w:instrText>
            </w:r>
            <w:r>
              <w:rPr>
                <w:noProof/>
                <w:webHidden/>
              </w:rPr>
            </w:r>
            <w:r>
              <w:rPr>
                <w:noProof/>
                <w:webHidden/>
              </w:rPr>
              <w:fldChar w:fldCharType="separate"/>
            </w:r>
            <w:r>
              <w:rPr>
                <w:noProof/>
                <w:webHidden/>
              </w:rPr>
              <w:t>36</w:t>
            </w:r>
            <w:r>
              <w:rPr>
                <w:noProof/>
                <w:webHidden/>
              </w:rPr>
              <w:fldChar w:fldCharType="end"/>
            </w:r>
          </w:hyperlink>
        </w:p>
        <w:p w:rsidR="00183CB0" w:rsidRDefault="00183CB0">
          <w:pPr>
            <w:pStyle w:val="TOC1"/>
            <w:tabs>
              <w:tab w:val="right" w:leader="dot" w:pos="9016"/>
            </w:tabs>
            <w:rPr>
              <w:noProof/>
              <w:sz w:val="22"/>
              <w:szCs w:val="22"/>
              <w:lang w:eastAsia="en-GB"/>
            </w:rPr>
          </w:pPr>
          <w:hyperlink w:anchor="_Toc527923718" w:history="1">
            <w:r w:rsidRPr="002D3A31">
              <w:rPr>
                <w:rStyle w:val="Hyperlink"/>
                <w:rFonts w:eastAsia="Times New Roman"/>
                <w:noProof/>
                <w:lang w:eastAsia="en-GB"/>
              </w:rPr>
              <w:t>Section 4</w:t>
            </w:r>
            <w:r>
              <w:rPr>
                <w:noProof/>
                <w:webHidden/>
              </w:rPr>
              <w:tab/>
            </w:r>
            <w:r>
              <w:rPr>
                <w:noProof/>
                <w:webHidden/>
              </w:rPr>
              <w:fldChar w:fldCharType="begin"/>
            </w:r>
            <w:r>
              <w:rPr>
                <w:noProof/>
                <w:webHidden/>
              </w:rPr>
              <w:instrText xml:space="preserve"> PAGEREF _Toc527923718 \h </w:instrText>
            </w:r>
            <w:r>
              <w:rPr>
                <w:noProof/>
                <w:webHidden/>
              </w:rPr>
            </w:r>
            <w:r>
              <w:rPr>
                <w:noProof/>
                <w:webHidden/>
              </w:rPr>
              <w:fldChar w:fldCharType="separate"/>
            </w:r>
            <w:r>
              <w:rPr>
                <w:noProof/>
                <w:webHidden/>
              </w:rPr>
              <w:t>37</w:t>
            </w:r>
            <w:r>
              <w:rPr>
                <w:noProof/>
                <w:webHidden/>
              </w:rPr>
              <w:fldChar w:fldCharType="end"/>
            </w:r>
          </w:hyperlink>
        </w:p>
        <w:p w:rsidR="00183CB0" w:rsidRDefault="00183CB0">
          <w:pPr>
            <w:pStyle w:val="TOC1"/>
            <w:tabs>
              <w:tab w:val="right" w:leader="dot" w:pos="9016"/>
            </w:tabs>
            <w:rPr>
              <w:noProof/>
              <w:sz w:val="22"/>
              <w:szCs w:val="22"/>
              <w:lang w:eastAsia="en-GB"/>
            </w:rPr>
          </w:pPr>
          <w:hyperlink w:anchor="_Toc527923719" w:history="1">
            <w:r w:rsidRPr="002D3A31">
              <w:rPr>
                <w:rStyle w:val="Hyperlink"/>
                <w:rFonts w:eastAsia="Times New Roman"/>
                <w:noProof/>
                <w:lang w:eastAsia="en-GB"/>
              </w:rPr>
              <w:t>Impacts of tourism – economic, environmental, socio-cultural</w:t>
            </w:r>
            <w:r>
              <w:rPr>
                <w:noProof/>
                <w:webHidden/>
              </w:rPr>
              <w:tab/>
            </w:r>
            <w:r>
              <w:rPr>
                <w:noProof/>
                <w:webHidden/>
              </w:rPr>
              <w:fldChar w:fldCharType="begin"/>
            </w:r>
            <w:r>
              <w:rPr>
                <w:noProof/>
                <w:webHidden/>
              </w:rPr>
              <w:instrText xml:space="preserve"> PAGEREF _Toc527923719 \h </w:instrText>
            </w:r>
            <w:r>
              <w:rPr>
                <w:noProof/>
                <w:webHidden/>
              </w:rPr>
            </w:r>
            <w:r>
              <w:rPr>
                <w:noProof/>
                <w:webHidden/>
              </w:rPr>
              <w:fldChar w:fldCharType="separate"/>
            </w:r>
            <w:r>
              <w:rPr>
                <w:noProof/>
                <w:webHidden/>
              </w:rPr>
              <w:t>37</w:t>
            </w:r>
            <w:r>
              <w:rPr>
                <w:noProof/>
                <w:webHidden/>
              </w:rPr>
              <w:fldChar w:fldCharType="end"/>
            </w:r>
          </w:hyperlink>
        </w:p>
        <w:p w:rsidR="00183CB0" w:rsidRDefault="00183CB0">
          <w:pPr>
            <w:pStyle w:val="TOC2"/>
            <w:tabs>
              <w:tab w:val="right" w:leader="dot" w:pos="9016"/>
            </w:tabs>
            <w:rPr>
              <w:noProof/>
              <w:sz w:val="22"/>
              <w:szCs w:val="22"/>
              <w:lang w:eastAsia="en-GB"/>
            </w:rPr>
          </w:pPr>
          <w:hyperlink w:anchor="_Toc527923720" w:history="1">
            <w:r w:rsidRPr="002D3A31">
              <w:rPr>
                <w:rStyle w:val="Hyperlink"/>
                <w:noProof/>
              </w:rPr>
              <w:t>Methodologies to understand tourism impacts.</w:t>
            </w:r>
            <w:r>
              <w:rPr>
                <w:noProof/>
                <w:webHidden/>
              </w:rPr>
              <w:tab/>
            </w:r>
            <w:r>
              <w:rPr>
                <w:noProof/>
                <w:webHidden/>
              </w:rPr>
              <w:fldChar w:fldCharType="begin"/>
            </w:r>
            <w:r>
              <w:rPr>
                <w:noProof/>
                <w:webHidden/>
              </w:rPr>
              <w:instrText xml:space="preserve"> PAGEREF _Toc527923720 \h </w:instrText>
            </w:r>
            <w:r>
              <w:rPr>
                <w:noProof/>
                <w:webHidden/>
              </w:rPr>
            </w:r>
            <w:r>
              <w:rPr>
                <w:noProof/>
                <w:webHidden/>
              </w:rPr>
              <w:fldChar w:fldCharType="separate"/>
            </w:r>
            <w:r>
              <w:rPr>
                <w:noProof/>
                <w:webHidden/>
              </w:rPr>
              <w:t>37</w:t>
            </w:r>
            <w:r>
              <w:rPr>
                <w:noProof/>
                <w:webHidden/>
              </w:rPr>
              <w:fldChar w:fldCharType="end"/>
            </w:r>
          </w:hyperlink>
        </w:p>
        <w:p w:rsidR="00183CB0" w:rsidRDefault="00183CB0">
          <w:pPr>
            <w:pStyle w:val="TOC2"/>
            <w:tabs>
              <w:tab w:val="right" w:leader="dot" w:pos="9016"/>
            </w:tabs>
            <w:rPr>
              <w:noProof/>
              <w:sz w:val="22"/>
              <w:szCs w:val="22"/>
              <w:lang w:eastAsia="en-GB"/>
            </w:rPr>
          </w:pPr>
          <w:hyperlink w:anchor="_Toc527923721" w:history="1">
            <w:r w:rsidRPr="002D3A31">
              <w:rPr>
                <w:rStyle w:val="Hyperlink"/>
                <w:noProof/>
              </w:rPr>
              <w:t>From generic to specific impact measurement systems – process and performance indicators</w:t>
            </w:r>
            <w:r>
              <w:rPr>
                <w:noProof/>
                <w:webHidden/>
              </w:rPr>
              <w:tab/>
            </w:r>
            <w:r>
              <w:rPr>
                <w:noProof/>
                <w:webHidden/>
              </w:rPr>
              <w:fldChar w:fldCharType="begin"/>
            </w:r>
            <w:r>
              <w:rPr>
                <w:noProof/>
                <w:webHidden/>
              </w:rPr>
              <w:instrText xml:space="preserve"> PAGEREF _Toc527923721 \h </w:instrText>
            </w:r>
            <w:r>
              <w:rPr>
                <w:noProof/>
                <w:webHidden/>
              </w:rPr>
            </w:r>
            <w:r>
              <w:rPr>
                <w:noProof/>
                <w:webHidden/>
              </w:rPr>
              <w:fldChar w:fldCharType="separate"/>
            </w:r>
            <w:r>
              <w:rPr>
                <w:noProof/>
                <w:webHidden/>
              </w:rPr>
              <w:t>38</w:t>
            </w:r>
            <w:r>
              <w:rPr>
                <w:noProof/>
                <w:webHidden/>
              </w:rPr>
              <w:fldChar w:fldCharType="end"/>
            </w:r>
          </w:hyperlink>
        </w:p>
        <w:p w:rsidR="00183CB0" w:rsidRDefault="00183CB0">
          <w:pPr>
            <w:pStyle w:val="TOC2"/>
            <w:tabs>
              <w:tab w:val="right" w:leader="dot" w:pos="9016"/>
            </w:tabs>
            <w:rPr>
              <w:noProof/>
              <w:sz w:val="22"/>
              <w:szCs w:val="22"/>
              <w:lang w:eastAsia="en-GB"/>
            </w:rPr>
          </w:pPr>
          <w:hyperlink w:anchor="_Toc527923722" w:history="1">
            <w:r w:rsidRPr="002D3A31">
              <w:rPr>
                <w:rStyle w:val="Hyperlink"/>
                <w:noProof/>
              </w:rPr>
              <w:t>Using the CSR, Global Sustainable Tourism Criteria (GSTC) and ETIS frameworks</w:t>
            </w:r>
            <w:r>
              <w:rPr>
                <w:noProof/>
                <w:webHidden/>
              </w:rPr>
              <w:tab/>
            </w:r>
            <w:r>
              <w:rPr>
                <w:noProof/>
                <w:webHidden/>
              </w:rPr>
              <w:fldChar w:fldCharType="begin"/>
            </w:r>
            <w:r>
              <w:rPr>
                <w:noProof/>
                <w:webHidden/>
              </w:rPr>
              <w:instrText xml:space="preserve"> PAGEREF _Toc527923722 \h </w:instrText>
            </w:r>
            <w:r>
              <w:rPr>
                <w:noProof/>
                <w:webHidden/>
              </w:rPr>
            </w:r>
            <w:r>
              <w:rPr>
                <w:noProof/>
                <w:webHidden/>
              </w:rPr>
              <w:fldChar w:fldCharType="separate"/>
            </w:r>
            <w:r>
              <w:rPr>
                <w:noProof/>
                <w:webHidden/>
              </w:rPr>
              <w:t>38</w:t>
            </w:r>
            <w:r>
              <w:rPr>
                <w:noProof/>
                <w:webHidden/>
              </w:rPr>
              <w:fldChar w:fldCharType="end"/>
            </w:r>
          </w:hyperlink>
        </w:p>
        <w:p w:rsidR="00183CB0" w:rsidRDefault="00183CB0">
          <w:pPr>
            <w:pStyle w:val="TOC3"/>
            <w:tabs>
              <w:tab w:val="right" w:leader="dot" w:pos="9016"/>
            </w:tabs>
            <w:rPr>
              <w:noProof/>
              <w:sz w:val="22"/>
              <w:szCs w:val="22"/>
              <w:lang w:eastAsia="en-GB"/>
            </w:rPr>
          </w:pPr>
          <w:hyperlink w:anchor="_Toc527923723" w:history="1">
            <w:r w:rsidRPr="002D3A31">
              <w:rPr>
                <w:rStyle w:val="Hyperlink"/>
                <w:noProof/>
              </w:rPr>
              <w:t>Reading List</w:t>
            </w:r>
            <w:r>
              <w:rPr>
                <w:noProof/>
                <w:webHidden/>
              </w:rPr>
              <w:tab/>
            </w:r>
            <w:r>
              <w:rPr>
                <w:noProof/>
                <w:webHidden/>
              </w:rPr>
              <w:fldChar w:fldCharType="begin"/>
            </w:r>
            <w:r>
              <w:rPr>
                <w:noProof/>
                <w:webHidden/>
              </w:rPr>
              <w:instrText xml:space="preserve"> PAGEREF _Toc527923723 \h </w:instrText>
            </w:r>
            <w:r>
              <w:rPr>
                <w:noProof/>
                <w:webHidden/>
              </w:rPr>
            </w:r>
            <w:r>
              <w:rPr>
                <w:noProof/>
                <w:webHidden/>
              </w:rPr>
              <w:fldChar w:fldCharType="separate"/>
            </w:r>
            <w:r>
              <w:rPr>
                <w:noProof/>
                <w:webHidden/>
              </w:rPr>
              <w:t>39</w:t>
            </w:r>
            <w:r>
              <w:rPr>
                <w:noProof/>
                <w:webHidden/>
              </w:rPr>
              <w:fldChar w:fldCharType="end"/>
            </w:r>
          </w:hyperlink>
        </w:p>
        <w:p w:rsidR="00183CB0" w:rsidRDefault="00183CB0">
          <w:pPr>
            <w:pStyle w:val="TOC1"/>
            <w:tabs>
              <w:tab w:val="right" w:leader="dot" w:pos="9016"/>
            </w:tabs>
            <w:rPr>
              <w:noProof/>
              <w:sz w:val="22"/>
              <w:szCs w:val="22"/>
              <w:lang w:eastAsia="en-GB"/>
            </w:rPr>
          </w:pPr>
          <w:hyperlink w:anchor="_Toc527923724" w:history="1">
            <w:r w:rsidRPr="002D3A31">
              <w:rPr>
                <w:rStyle w:val="Hyperlink"/>
                <w:rFonts w:eastAsia="Times New Roman"/>
                <w:noProof/>
                <w:lang w:eastAsia="en-GB"/>
              </w:rPr>
              <w:t>Section 5</w:t>
            </w:r>
            <w:r>
              <w:rPr>
                <w:noProof/>
                <w:webHidden/>
              </w:rPr>
              <w:tab/>
            </w:r>
            <w:r>
              <w:rPr>
                <w:noProof/>
                <w:webHidden/>
              </w:rPr>
              <w:fldChar w:fldCharType="begin"/>
            </w:r>
            <w:r>
              <w:rPr>
                <w:noProof/>
                <w:webHidden/>
              </w:rPr>
              <w:instrText xml:space="preserve"> PAGEREF _Toc527923724 \h </w:instrText>
            </w:r>
            <w:r>
              <w:rPr>
                <w:noProof/>
                <w:webHidden/>
              </w:rPr>
            </w:r>
            <w:r>
              <w:rPr>
                <w:noProof/>
                <w:webHidden/>
              </w:rPr>
              <w:fldChar w:fldCharType="separate"/>
            </w:r>
            <w:r>
              <w:rPr>
                <w:noProof/>
                <w:webHidden/>
              </w:rPr>
              <w:t>39</w:t>
            </w:r>
            <w:r>
              <w:rPr>
                <w:noProof/>
                <w:webHidden/>
              </w:rPr>
              <w:fldChar w:fldCharType="end"/>
            </w:r>
          </w:hyperlink>
        </w:p>
        <w:p w:rsidR="00183CB0" w:rsidRDefault="00183CB0">
          <w:pPr>
            <w:pStyle w:val="TOC1"/>
            <w:tabs>
              <w:tab w:val="right" w:leader="dot" w:pos="9016"/>
            </w:tabs>
            <w:rPr>
              <w:noProof/>
              <w:sz w:val="22"/>
              <w:szCs w:val="22"/>
              <w:lang w:eastAsia="en-GB"/>
            </w:rPr>
          </w:pPr>
          <w:hyperlink w:anchor="_Toc527923725" w:history="1">
            <w:r w:rsidRPr="002D3A31">
              <w:rPr>
                <w:rStyle w:val="Hyperlink"/>
                <w:rFonts w:eastAsia="Times New Roman"/>
                <w:noProof/>
                <w:lang w:eastAsia="en-GB"/>
              </w:rPr>
              <w:t>Introducing the 10 key Topics of Sustainable &amp; Responsible Tourism and their Stakeholders</w:t>
            </w:r>
            <w:r>
              <w:rPr>
                <w:noProof/>
                <w:webHidden/>
              </w:rPr>
              <w:tab/>
            </w:r>
            <w:r>
              <w:rPr>
                <w:noProof/>
                <w:webHidden/>
              </w:rPr>
              <w:fldChar w:fldCharType="begin"/>
            </w:r>
            <w:r>
              <w:rPr>
                <w:noProof/>
                <w:webHidden/>
              </w:rPr>
              <w:instrText xml:space="preserve"> PAGEREF _Toc527923725 \h </w:instrText>
            </w:r>
            <w:r>
              <w:rPr>
                <w:noProof/>
                <w:webHidden/>
              </w:rPr>
            </w:r>
            <w:r>
              <w:rPr>
                <w:noProof/>
                <w:webHidden/>
              </w:rPr>
              <w:fldChar w:fldCharType="separate"/>
            </w:r>
            <w:r>
              <w:rPr>
                <w:noProof/>
                <w:webHidden/>
              </w:rPr>
              <w:t>39</w:t>
            </w:r>
            <w:r>
              <w:rPr>
                <w:noProof/>
                <w:webHidden/>
              </w:rPr>
              <w:fldChar w:fldCharType="end"/>
            </w:r>
          </w:hyperlink>
        </w:p>
        <w:p w:rsidR="00183CB0" w:rsidRDefault="00183CB0">
          <w:pPr>
            <w:pStyle w:val="TOC2"/>
            <w:tabs>
              <w:tab w:val="right" w:leader="dot" w:pos="9016"/>
            </w:tabs>
            <w:rPr>
              <w:noProof/>
              <w:sz w:val="22"/>
              <w:szCs w:val="22"/>
              <w:lang w:eastAsia="en-GB"/>
            </w:rPr>
          </w:pPr>
          <w:hyperlink w:anchor="_Toc527923726" w:history="1">
            <w:r w:rsidRPr="002D3A31">
              <w:rPr>
                <w:rStyle w:val="Hyperlink"/>
                <w:noProof/>
              </w:rPr>
              <w:t>Tourism Key Stakeholders</w:t>
            </w:r>
            <w:r>
              <w:rPr>
                <w:noProof/>
                <w:webHidden/>
              </w:rPr>
              <w:tab/>
            </w:r>
            <w:r>
              <w:rPr>
                <w:noProof/>
                <w:webHidden/>
              </w:rPr>
              <w:fldChar w:fldCharType="begin"/>
            </w:r>
            <w:r>
              <w:rPr>
                <w:noProof/>
                <w:webHidden/>
              </w:rPr>
              <w:instrText xml:space="preserve"> PAGEREF _Toc527923726 \h </w:instrText>
            </w:r>
            <w:r>
              <w:rPr>
                <w:noProof/>
                <w:webHidden/>
              </w:rPr>
            </w:r>
            <w:r>
              <w:rPr>
                <w:noProof/>
                <w:webHidden/>
              </w:rPr>
              <w:fldChar w:fldCharType="separate"/>
            </w:r>
            <w:r>
              <w:rPr>
                <w:noProof/>
                <w:webHidden/>
              </w:rPr>
              <w:t>39</w:t>
            </w:r>
            <w:r>
              <w:rPr>
                <w:noProof/>
                <w:webHidden/>
              </w:rPr>
              <w:fldChar w:fldCharType="end"/>
            </w:r>
          </w:hyperlink>
        </w:p>
        <w:p w:rsidR="00183CB0" w:rsidRDefault="00183CB0">
          <w:pPr>
            <w:pStyle w:val="TOC2"/>
            <w:tabs>
              <w:tab w:val="right" w:leader="dot" w:pos="9016"/>
            </w:tabs>
            <w:rPr>
              <w:noProof/>
              <w:sz w:val="22"/>
              <w:szCs w:val="22"/>
              <w:lang w:eastAsia="en-GB"/>
            </w:rPr>
          </w:pPr>
          <w:hyperlink w:anchor="_Toc527923727" w:history="1">
            <w:r w:rsidRPr="002D3A31">
              <w:rPr>
                <w:rStyle w:val="Hyperlink"/>
                <w:noProof/>
              </w:rPr>
              <w:t>Tourism Key Topics</w:t>
            </w:r>
            <w:r>
              <w:rPr>
                <w:noProof/>
                <w:webHidden/>
              </w:rPr>
              <w:tab/>
            </w:r>
            <w:r>
              <w:rPr>
                <w:noProof/>
                <w:webHidden/>
              </w:rPr>
              <w:fldChar w:fldCharType="begin"/>
            </w:r>
            <w:r>
              <w:rPr>
                <w:noProof/>
                <w:webHidden/>
              </w:rPr>
              <w:instrText xml:space="preserve"> PAGEREF _Toc527923727 \h </w:instrText>
            </w:r>
            <w:r>
              <w:rPr>
                <w:noProof/>
                <w:webHidden/>
              </w:rPr>
            </w:r>
            <w:r>
              <w:rPr>
                <w:noProof/>
                <w:webHidden/>
              </w:rPr>
              <w:fldChar w:fldCharType="separate"/>
            </w:r>
            <w:r>
              <w:rPr>
                <w:noProof/>
                <w:webHidden/>
              </w:rPr>
              <w:t>40</w:t>
            </w:r>
            <w:r>
              <w:rPr>
                <w:noProof/>
                <w:webHidden/>
              </w:rPr>
              <w:fldChar w:fldCharType="end"/>
            </w:r>
          </w:hyperlink>
        </w:p>
        <w:p w:rsidR="00183CB0" w:rsidRDefault="00183CB0">
          <w:pPr>
            <w:pStyle w:val="TOC3"/>
            <w:tabs>
              <w:tab w:val="right" w:leader="dot" w:pos="9016"/>
            </w:tabs>
            <w:rPr>
              <w:noProof/>
              <w:sz w:val="22"/>
              <w:szCs w:val="22"/>
              <w:lang w:eastAsia="en-GB"/>
            </w:rPr>
          </w:pPr>
          <w:hyperlink w:anchor="_Toc527923728" w:history="1">
            <w:r w:rsidRPr="002D3A31">
              <w:rPr>
                <w:rStyle w:val="Hyperlink"/>
                <w:noProof/>
              </w:rPr>
              <w:t>STUDENT ASSIGMENT 6) VISIT THE WHO’S WHO OF SUSTAINABLE &amp; RESPONSIBLE TOURISM TO SEE THE KEY STAKEHOLDERS. FAMILARIZE YOURSELF WITH THEIR ROLES IN THE OVERALL SUSTAINABLE DEVELOPMENT PROCESS. ( 1 HOUR)</w:t>
            </w:r>
            <w:r>
              <w:rPr>
                <w:noProof/>
                <w:webHidden/>
              </w:rPr>
              <w:tab/>
            </w:r>
            <w:r>
              <w:rPr>
                <w:noProof/>
                <w:webHidden/>
              </w:rPr>
              <w:fldChar w:fldCharType="begin"/>
            </w:r>
            <w:r>
              <w:rPr>
                <w:noProof/>
                <w:webHidden/>
              </w:rPr>
              <w:instrText xml:space="preserve"> PAGEREF _Toc527923728 \h </w:instrText>
            </w:r>
            <w:r>
              <w:rPr>
                <w:noProof/>
                <w:webHidden/>
              </w:rPr>
            </w:r>
            <w:r>
              <w:rPr>
                <w:noProof/>
                <w:webHidden/>
              </w:rPr>
              <w:fldChar w:fldCharType="separate"/>
            </w:r>
            <w:r>
              <w:rPr>
                <w:noProof/>
                <w:webHidden/>
              </w:rPr>
              <w:t>41</w:t>
            </w:r>
            <w:r>
              <w:rPr>
                <w:noProof/>
                <w:webHidden/>
              </w:rPr>
              <w:fldChar w:fldCharType="end"/>
            </w:r>
          </w:hyperlink>
        </w:p>
        <w:p w:rsidR="00183CB0" w:rsidRDefault="00183CB0">
          <w:pPr>
            <w:pStyle w:val="TOC3"/>
            <w:tabs>
              <w:tab w:val="right" w:leader="dot" w:pos="9016"/>
            </w:tabs>
            <w:rPr>
              <w:noProof/>
              <w:sz w:val="22"/>
              <w:szCs w:val="22"/>
              <w:lang w:eastAsia="en-GB"/>
            </w:rPr>
          </w:pPr>
          <w:hyperlink w:anchor="_Toc527923729" w:history="1">
            <w:r w:rsidRPr="002D3A31">
              <w:rPr>
                <w:rStyle w:val="Hyperlink"/>
                <w:noProof/>
              </w:rPr>
              <w:t>Reading List</w:t>
            </w:r>
            <w:r>
              <w:rPr>
                <w:noProof/>
                <w:webHidden/>
              </w:rPr>
              <w:tab/>
            </w:r>
            <w:r>
              <w:rPr>
                <w:noProof/>
                <w:webHidden/>
              </w:rPr>
              <w:fldChar w:fldCharType="begin"/>
            </w:r>
            <w:r>
              <w:rPr>
                <w:noProof/>
                <w:webHidden/>
              </w:rPr>
              <w:instrText xml:space="preserve"> PAGEREF _Toc527923729 \h </w:instrText>
            </w:r>
            <w:r>
              <w:rPr>
                <w:noProof/>
                <w:webHidden/>
              </w:rPr>
            </w:r>
            <w:r>
              <w:rPr>
                <w:noProof/>
                <w:webHidden/>
              </w:rPr>
              <w:fldChar w:fldCharType="separate"/>
            </w:r>
            <w:r>
              <w:rPr>
                <w:noProof/>
                <w:webHidden/>
              </w:rPr>
              <w:t>41</w:t>
            </w:r>
            <w:r>
              <w:rPr>
                <w:noProof/>
                <w:webHidden/>
              </w:rPr>
              <w:fldChar w:fldCharType="end"/>
            </w:r>
          </w:hyperlink>
        </w:p>
        <w:p w:rsidR="00503740" w:rsidRDefault="00503740" w:rsidP="00F645FD">
          <w:pPr>
            <w:jc w:val="both"/>
          </w:pPr>
          <w:r>
            <w:rPr>
              <w:b/>
              <w:bCs/>
              <w:noProof/>
            </w:rPr>
            <w:fldChar w:fldCharType="end"/>
          </w:r>
        </w:p>
      </w:sdtContent>
    </w:sdt>
    <w:p w:rsidR="00503740" w:rsidRPr="00DC509A" w:rsidRDefault="00503740" w:rsidP="00F645FD">
      <w:pPr>
        <w:jc w:val="both"/>
        <w:rPr>
          <w:sz w:val="24"/>
          <w:szCs w:val="24"/>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051"/>
        <w:gridCol w:w="191"/>
      </w:tblGrid>
      <w:tr w:rsidR="00975869" w:rsidRPr="00975869" w:rsidTr="00975869">
        <w:tc>
          <w:tcPr>
            <w:tcW w:w="0" w:type="auto"/>
            <w:shd w:val="clear" w:color="auto" w:fill="FFFFFF"/>
            <w:tcMar>
              <w:top w:w="75" w:type="dxa"/>
              <w:left w:w="75" w:type="dxa"/>
              <w:bottom w:w="75" w:type="dxa"/>
              <w:right w:w="75" w:type="dxa"/>
            </w:tcMar>
            <w:vAlign w:val="center"/>
            <w:hideMark/>
          </w:tcPr>
          <w:p w:rsidR="00975869" w:rsidRPr="00975869" w:rsidRDefault="00975869" w:rsidP="00F645FD">
            <w:pPr>
              <w:spacing w:after="150" w:line="240" w:lineRule="auto"/>
              <w:jc w:val="both"/>
              <w:rPr>
                <w:rFonts w:ascii="Lato" w:eastAsia="Times New Roman" w:hAnsi="Lato" w:cs="Times New Roman"/>
                <w:color w:val="3E3C3C"/>
                <w:sz w:val="21"/>
                <w:szCs w:val="21"/>
                <w:lang w:eastAsia="en-GB"/>
              </w:rPr>
            </w:pPr>
            <w:r>
              <w:rPr>
                <w:rFonts w:ascii="Lato" w:eastAsia="Times New Roman" w:hAnsi="Lato" w:cs="Times New Roman"/>
                <w:noProof/>
                <w:color w:val="808080"/>
                <w:sz w:val="36"/>
                <w:szCs w:val="36"/>
                <w:lang w:eastAsia="en-GB"/>
              </w:rPr>
              <w:drawing>
                <wp:inline distT="0" distB="0" distL="0" distR="0" wp14:anchorId="4448E4CA" wp14:editId="3B7DEEBA">
                  <wp:extent cx="572135" cy="440055"/>
                  <wp:effectExtent l="0" t="0" r="0" b="0"/>
                  <wp:docPr id="4" name="Picture 4" descr="https://destinet.eu/images/triangle-logo.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estinet.eu/images/triangle-logo.png-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135" cy="440055"/>
                          </a:xfrm>
                          <a:prstGeom prst="rect">
                            <a:avLst/>
                          </a:prstGeom>
                          <a:noFill/>
                          <a:ln>
                            <a:noFill/>
                          </a:ln>
                        </pic:spPr>
                      </pic:pic>
                    </a:graphicData>
                  </a:graphic>
                </wp:inline>
              </w:drawing>
            </w:r>
          </w:p>
        </w:tc>
        <w:tc>
          <w:tcPr>
            <w:tcW w:w="0" w:type="auto"/>
            <w:shd w:val="clear" w:color="auto" w:fill="FFFFFF"/>
            <w:tcMar>
              <w:top w:w="75" w:type="dxa"/>
              <w:left w:w="75" w:type="dxa"/>
              <w:bottom w:w="75" w:type="dxa"/>
              <w:right w:w="75" w:type="dxa"/>
            </w:tcMar>
            <w:vAlign w:val="center"/>
            <w:hideMark/>
          </w:tcPr>
          <w:p w:rsidR="00975869" w:rsidRPr="00975869" w:rsidRDefault="00975869" w:rsidP="00F645FD">
            <w:pPr>
              <w:spacing w:after="0" w:line="240" w:lineRule="auto"/>
              <w:jc w:val="both"/>
              <w:rPr>
                <w:rFonts w:ascii="Lato" w:eastAsia="Times New Roman" w:hAnsi="Lato" w:cs="Times New Roman"/>
                <w:color w:val="333333"/>
                <w:sz w:val="21"/>
                <w:szCs w:val="21"/>
                <w:lang w:eastAsia="en-GB"/>
              </w:rPr>
            </w:pPr>
            <w:r w:rsidRPr="00975869">
              <w:rPr>
                <w:rFonts w:ascii="Lato" w:eastAsia="Times New Roman" w:hAnsi="Lato" w:cs="Times New Roman"/>
                <w:color w:val="333333"/>
                <w:sz w:val="21"/>
                <w:szCs w:val="21"/>
                <w:lang w:eastAsia="en-GB"/>
              </w:rPr>
              <w:t> </w:t>
            </w:r>
          </w:p>
        </w:tc>
      </w:tr>
    </w:tbl>
    <w:p w:rsidR="005F16E5" w:rsidRPr="00503D12" w:rsidRDefault="00975869" w:rsidP="00F645FD">
      <w:pPr>
        <w:shd w:val="clear" w:color="auto" w:fill="FFFFFF"/>
        <w:spacing w:after="150" w:line="240" w:lineRule="auto"/>
        <w:jc w:val="both"/>
        <w:rPr>
          <w:rFonts w:ascii="Calibri" w:eastAsia="Times New Roman" w:hAnsi="Calibri" w:cs="Calibri"/>
          <w:color w:val="3E3C3C"/>
          <w:sz w:val="22"/>
          <w:szCs w:val="22"/>
          <w:lang w:eastAsia="en-GB"/>
        </w:rPr>
      </w:pPr>
      <w:bookmarkStart w:id="2" w:name="_Toc527923670"/>
      <w:r w:rsidRPr="003334CD">
        <w:rPr>
          <w:rStyle w:val="Heading1Char"/>
        </w:rPr>
        <w:t>Introduction to Sustainable Development and its Relationship to Tourism Activity</w:t>
      </w:r>
      <w:bookmarkEnd w:id="2"/>
      <w:r w:rsidRPr="003334CD">
        <w:rPr>
          <w:rStyle w:val="Heading1Char"/>
        </w:rPr>
        <w:br/>
      </w:r>
      <w:r w:rsidRPr="003334CD">
        <w:rPr>
          <w:rStyle w:val="Heading1Char"/>
        </w:rPr>
        <w:br/>
      </w:r>
      <w:r w:rsidRPr="00503D12">
        <w:rPr>
          <w:rFonts w:ascii="Calibri" w:eastAsia="Times New Roman" w:hAnsi="Calibri" w:cs="Calibri"/>
          <w:color w:val="3E3C3C"/>
          <w:sz w:val="22"/>
          <w:szCs w:val="22"/>
          <w:lang w:eastAsia="en-GB"/>
        </w:rPr>
        <w:t>This module provides students with an overview of the overarching field of sustainable development, from which it becomes po</w:t>
      </w:r>
      <w:r w:rsidR="00082474" w:rsidRPr="00503D12">
        <w:rPr>
          <w:rFonts w:ascii="Calibri" w:eastAsia="Times New Roman" w:hAnsi="Calibri" w:cs="Calibri"/>
          <w:color w:val="3E3C3C"/>
          <w:sz w:val="22"/>
          <w:szCs w:val="22"/>
          <w:lang w:eastAsia="en-GB"/>
        </w:rPr>
        <w:t>s</w:t>
      </w:r>
      <w:r w:rsidRPr="00503D12">
        <w:rPr>
          <w:rFonts w:ascii="Calibri" w:eastAsia="Times New Roman" w:hAnsi="Calibri" w:cs="Calibri"/>
          <w:color w:val="3E3C3C"/>
          <w:sz w:val="22"/>
          <w:szCs w:val="22"/>
          <w:lang w:eastAsia="en-GB"/>
        </w:rPr>
        <w:t>sible to view the development of sustainable and responsible tourism. The module deals with the theory and practice of sustainable development from</w:t>
      </w:r>
      <w:r w:rsidR="000E163C" w:rsidRPr="00503D12">
        <w:rPr>
          <w:rFonts w:ascii="Calibri" w:eastAsia="Times New Roman" w:hAnsi="Calibri" w:cs="Calibri"/>
          <w:color w:val="3E3C3C"/>
          <w:sz w:val="22"/>
          <w:szCs w:val="22"/>
          <w:lang w:eastAsia="en-GB"/>
        </w:rPr>
        <w:t xml:space="preserve"> a legal perspective, taking the </w:t>
      </w:r>
      <w:r w:rsidR="000E163C" w:rsidRPr="00503D12">
        <w:rPr>
          <w:rFonts w:ascii="Calibri" w:eastAsia="Times New Roman" w:hAnsi="Calibri" w:cs="Calibri"/>
          <w:i/>
          <w:color w:val="3E3C3C"/>
          <w:sz w:val="22"/>
          <w:szCs w:val="22"/>
          <w:lang w:eastAsia="en-GB"/>
        </w:rPr>
        <w:t>Law of Sustainable Development</w:t>
      </w:r>
      <w:r w:rsidR="000E163C" w:rsidRPr="00503D12">
        <w:rPr>
          <w:rFonts w:ascii="Calibri" w:eastAsia="Times New Roman" w:hAnsi="Calibri" w:cs="Calibri"/>
          <w:color w:val="3E3C3C"/>
          <w:sz w:val="22"/>
          <w:szCs w:val="22"/>
          <w:lang w:eastAsia="en-GB"/>
        </w:rPr>
        <w:t xml:space="preserve"> (</w:t>
      </w:r>
      <w:proofErr w:type="spellStart"/>
      <w:r w:rsidR="000E163C" w:rsidRPr="00503D12">
        <w:rPr>
          <w:rFonts w:ascii="Calibri" w:eastAsia="Times New Roman" w:hAnsi="Calibri" w:cs="Calibri"/>
          <w:color w:val="3E3C3C"/>
          <w:sz w:val="22"/>
          <w:szCs w:val="22"/>
          <w:lang w:eastAsia="en-GB"/>
        </w:rPr>
        <w:t>Decleris</w:t>
      </w:r>
      <w:proofErr w:type="spellEnd"/>
      <w:r w:rsidR="000E163C" w:rsidRPr="00503D12">
        <w:rPr>
          <w:rFonts w:ascii="Calibri" w:eastAsia="Times New Roman" w:hAnsi="Calibri" w:cs="Calibri"/>
          <w:color w:val="3E3C3C"/>
          <w:sz w:val="22"/>
          <w:szCs w:val="22"/>
          <w:lang w:eastAsia="en-GB"/>
        </w:rPr>
        <w:t>, 2000</w:t>
      </w:r>
      <w:proofErr w:type="gramStart"/>
      <w:r w:rsidR="000E163C" w:rsidRPr="00503D12">
        <w:rPr>
          <w:rFonts w:ascii="Calibri" w:eastAsia="Times New Roman" w:hAnsi="Calibri" w:cs="Calibri"/>
          <w:color w:val="3E3C3C"/>
          <w:sz w:val="22"/>
          <w:szCs w:val="22"/>
          <w:lang w:eastAsia="en-GB"/>
        </w:rPr>
        <w:t>)  as</w:t>
      </w:r>
      <w:proofErr w:type="gramEnd"/>
      <w:r w:rsidR="000E163C" w:rsidRPr="00503D12">
        <w:rPr>
          <w:rFonts w:ascii="Calibri" w:eastAsia="Times New Roman" w:hAnsi="Calibri" w:cs="Calibri"/>
          <w:color w:val="3E3C3C"/>
          <w:sz w:val="22"/>
          <w:szCs w:val="22"/>
          <w:lang w:eastAsia="en-GB"/>
        </w:rPr>
        <w:t xml:space="preserve"> the fundamental analysis of human society and its relationship to the environment. </w:t>
      </w:r>
      <w:r w:rsidR="005F16E5" w:rsidRPr="00503D12">
        <w:rPr>
          <w:rFonts w:ascii="Calibri" w:eastAsia="Times New Roman" w:hAnsi="Calibri" w:cs="Calibri"/>
          <w:color w:val="3E3C3C"/>
          <w:sz w:val="22"/>
          <w:szCs w:val="22"/>
          <w:lang w:eastAsia="en-GB"/>
        </w:rPr>
        <w:t xml:space="preserve">  </w:t>
      </w:r>
    </w:p>
    <w:p w:rsidR="005F16E5" w:rsidRPr="00503D12" w:rsidRDefault="005F16E5" w:rsidP="00F645FD">
      <w:pPr>
        <w:shd w:val="clear" w:color="auto" w:fill="FFFFFF"/>
        <w:spacing w:after="150" w:line="240" w:lineRule="auto"/>
        <w:jc w:val="both"/>
        <w:rPr>
          <w:rFonts w:ascii="Calibri" w:eastAsia="Times New Roman" w:hAnsi="Calibri" w:cs="Calibri"/>
          <w:color w:val="3E3C3C"/>
          <w:sz w:val="22"/>
          <w:szCs w:val="22"/>
          <w:lang w:eastAsia="en-GB"/>
        </w:rPr>
      </w:pPr>
      <w:r w:rsidRPr="00503D12">
        <w:rPr>
          <w:rFonts w:ascii="Calibri" w:eastAsia="Times New Roman" w:hAnsi="Calibri" w:cs="Calibri"/>
          <w:color w:val="3E3C3C"/>
          <w:sz w:val="22"/>
          <w:szCs w:val="22"/>
          <w:lang w:eastAsia="en-GB"/>
        </w:rPr>
        <w:t xml:space="preserve">The new paradigm of </w:t>
      </w:r>
      <w:r w:rsidRPr="00503D12">
        <w:rPr>
          <w:rFonts w:ascii="Calibri" w:eastAsia="Times New Roman" w:hAnsi="Calibri" w:cs="Calibri"/>
          <w:i/>
          <w:color w:val="3E3C3C"/>
          <w:sz w:val="22"/>
          <w:szCs w:val="22"/>
          <w:lang w:eastAsia="en-GB"/>
        </w:rPr>
        <w:t>sustainability thinkin</w:t>
      </w:r>
      <w:r w:rsidRPr="00503D12">
        <w:rPr>
          <w:rFonts w:ascii="Calibri" w:eastAsia="Times New Roman" w:hAnsi="Calibri" w:cs="Calibri"/>
          <w:color w:val="3E3C3C"/>
          <w:sz w:val="22"/>
          <w:szCs w:val="22"/>
          <w:lang w:eastAsia="en-GB"/>
        </w:rPr>
        <w:t>g that is emerging –</w:t>
      </w:r>
      <w:proofErr w:type="spellStart"/>
      <w:r w:rsidRPr="00503D12">
        <w:rPr>
          <w:rFonts w:ascii="Calibri" w:eastAsia="Times New Roman" w:hAnsi="Calibri" w:cs="Calibri"/>
          <w:color w:val="3E3C3C"/>
          <w:sz w:val="22"/>
          <w:szCs w:val="22"/>
          <w:lang w:eastAsia="en-GB"/>
        </w:rPr>
        <w:t>ie</w:t>
      </w:r>
      <w:proofErr w:type="spellEnd"/>
      <w:r w:rsidRPr="00503D12">
        <w:rPr>
          <w:rFonts w:ascii="Calibri" w:eastAsia="Times New Roman" w:hAnsi="Calibri" w:cs="Calibri"/>
          <w:color w:val="3E3C3C"/>
          <w:sz w:val="22"/>
          <w:szCs w:val="22"/>
          <w:lang w:eastAsia="en-GB"/>
        </w:rPr>
        <w:t xml:space="preserve">. </w:t>
      </w:r>
      <w:proofErr w:type="gramStart"/>
      <w:r w:rsidRPr="00503D12">
        <w:rPr>
          <w:rFonts w:ascii="Calibri" w:eastAsia="Times New Roman" w:hAnsi="Calibri" w:cs="Calibri"/>
          <w:color w:val="3E3C3C"/>
          <w:sz w:val="22"/>
          <w:szCs w:val="22"/>
          <w:lang w:eastAsia="en-GB"/>
        </w:rPr>
        <w:t>a</w:t>
      </w:r>
      <w:proofErr w:type="gramEnd"/>
      <w:r w:rsidRPr="00503D12">
        <w:rPr>
          <w:rFonts w:ascii="Calibri" w:eastAsia="Times New Roman" w:hAnsi="Calibri" w:cs="Calibri"/>
          <w:color w:val="3E3C3C"/>
          <w:sz w:val="22"/>
          <w:szCs w:val="22"/>
          <w:lang w:eastAsia="en-GB"/>
        </w:rPr>
        <w:t xml:space="preserve"> </w:t>
      </w:r>
      <w:r w:rsidRPr="00503D12">
        <w:rPr>
          <w:rFonts w:ascii="Calibri" w:eastAsia="Times New Roman" w:hAnsi="Calibri" w:cs="Calibri"/>
          <w:i/>
          <w:color w:val="3E3C3C"/>
          <w:sz w:val="22"/>
          <w:szCs w:val="22"/>
          <w:lang w:eastAsia="en-GB"/>
        </w:rPr>
        <w:t>problem-solving, innovation-driven research-to-market place, evidenced-based decision-making approach</w:t>
      </w:r>
      <w:r w:rsidRPr="00503D12">
        <w:rPr>
          <w:rFonts w:ascii="Calibri" w:eastAsia="Times New Roman" w:hAnsi="Calibri" w:cs="Calibri"/>
          <w:color w:val="3E3C3C"/>
          <w:sz w:val="22"/>
          <w:szCs w:val="22"/>
          <w:lang w:eastAsia="en-GB"/>
        </w:rPr>
        <w:t xml:space="preserve"> that requires us to consider the </w:t>
      </w:r>
      <w:r w:rsidRPr="00503D12">
        <w:rPr>
          <w:rFonts w:ascii="Calibri" w:eastAsia="Times New Roman" w:hAnsi="Calibri" w:cs="Calibri"/>
          <w:i/>
          <w:color w:val="3E3C3C"/>
          <w:sz w:val="22"/>
          <w:szCs w:val="22"/>
          <w:lang w:eastAsia="en-GB"/>
        </w:rPr>
        <w:t>triple bottom line of economic development, environmental balance and cultural integrity and their institutional governance structures</w:t>
      </w:r>
      <w:r w:rsidRPr="00503D12">
        <w:rPr>
          <w:rFonts w:ascii="Calibri" w:eastAsia="Times New Roman" w:hAnsi="Calibri" w:cs="Calibri"/>
          <w:color w:val="3E3C3C"/>
          <w:sz w:val="22"/>
          <w:szCs w:val="22"/>
          <w:lang w:eastAsia="en-GB"/>
        </w:rPr>
        <w:t xml:space="preserve"> -  is presented as  a </w:t>
      </w:r>
      <w:r w:rsidRPr="00503D12">
        <w:rPr>
          <w:rFonts w:ascii="Calibri" w:eastAsia="Times New Roman" w:hAnsi="Calibri" w:cs="Calibri"/>
          <w:i/>
          <w:color w:val="3E3C3C"/>
          <w:sz w:val="22"/>
          <w:szCs w:val="22"/>
          <w:lang w:eastAsia="en-GB"/>
        </w:rPr>
        <w:t>systemic and holistic view</w:t>
      </w:r>
      <w:r w:rsidRPr="00503D12">
        <w:rPr>
          <w:rFonts w:ascii="Calibri" w:eastAsia="Times New Roman" w:hAnsi="Calibri" w:cs="Calibri"/>
          <w:color w:val="3E3C3C"/>
          <w:sz w:val="22"/>
          <w:szCs w:val="22"/>
          <w:lang w:eastAsia="en-GB"/>
        </w:rPr>
        <w:t xml:space="preserve"> of the challenges and opportunities presented to us from the local to global level. </w:t>
      </w:r>
      <w:r w:rsidR="000E163C" w:rsidRPr="00503D12">
        <w:rPr>
          <w:rFonts w:ascii="Calibri" w:eastAsia="Times New Roman" w:hAnsi="Calibri" w:cs="Calibri"/>
          <w:color w:val="3E3C3C"/>
          <w:sz w:val="22"/>
          <w:szCs w:val="22"/>
          <w:lang w:eastAsia="en-GB"/>
        </w:rPr>
        <w:t>T</w:t>
      </w:r>
      <w:r w:rsidRPr="00503D12">
        <w:rPr>
          <w:rFonts w:ascii="Calibri" w:eastAsia="Times New Roman" w:hAnsi="Calibri" w:cs="Calibri"/>
          <w:color w:val="3E3C3C"/>
          <w:sz w:val="22"/>
          <w:szCs w:val="22"/>
          <w:lang w:eastAsia="en-GB"/>
        </w:rPr>
        <w:t xml:space="preserve">he student </w:t>
      </w:r>
      <w:proofErr w:type="spellStart"/>
      <w:r w:rsidRPr="00503D12">
        <w:rPr>
          <w:rFonts w:ascii="Calibri" w:eastAsia="Times New Roman" w:hAnsi="Calibri" w:cs="Calibri"/>
          <w:color w:val="3E3C3C"/>
          <w:sz w:val="22"/>
          <w:szCs w:val="22"/>
          <w:lang w:eastAsia="en-GB"/>
        </w:rPr>
        <w:t>isrequired</w:t>
      </w:r>
      <w:proofErr w:type="spellEnd"/>
      <w:r w:rsidRPr="00503D12">
        <w:rPr>
          <w:rFonts w:ascii="Calibri" w:eastAsia="Times New Roman" w:hAnsi="Calibri" w:cs="Calibri"/>
          <w:color w:val="3E3C3C"/>
          <w:sz w:val="22"/>
          <w:szCs w:val="22"/>
          <w:lang w:eastAsia="en-GB"/>
        </w:rPr>
        <w:t xml:space="preserve"> to </w:t>
      </w:r>
      <w:proofErr w:type="gramStart"/>
      <w:r w:rsidRPr="00503D12">
        <w:rPr>
          <w:rFonts w:ascii="Calibri" w:eastAsia="Times New Roman" w:hAnsi="Calibri" w:cs="Calibri"/>
          <w:color w:val="3E3C3C"/>
          <w:sz w:val="22"/>
          <w:szCs w:val="22"/>
          <w:lang w:eastAsia="en-GB"/>
        </w:rPr>
        <w:t>understand</w:t>
      </w:r>
      <w:r w:rsidR="000E163C" w:rsidRPr="00503D12">
        <w:rPr>
          <w:rFonts w:ascii="Calibri" w:eastAsia="Times New Roman" w:hAnsi="Calibri" w:cs="Calibri"/>
          <w:color w:val="3E3C3C"/>
          <w:sz w:val="22"/>
          <w:szCs w:val="22"/>
          <w:lang w:eastAsia="en-GB"/>
        </w:rPr>
        <w:t xml:space="preserve">  a</w:t>
      </w:r>
      <w:proofErr w:type="gramEnd"/>
      <w:r w:rsidR="000E163C" w:rsidRPr="00503D12">
        <w:rPr>
          <w:rFonts w:ascii="Calibri" w:eastAsia="Times New Roman" w:hAnsi="Calibri" w:cs="Calibri"/>
          <w:color w:val="3E3C3C"/>
          <w:sz w:val="22"/>
          <w:szCs w:val="22"/>
          <w:lang w:eastAsia="en-GB"/>
        </w:rPr>
        <w:t xml:space="preserve"> </w:t>
      </w:r>
      <w:r w:rsidR="000E163C" w:rsidRPr="00503D12">
        <w:rPr>
          <w:rFonts w:ascii="Calibri" w:eastAsia="Times New Roman" w:hAnsi="Calibri" w:cs="Calibri"/>
          <w:i/>
          <w:color w:val="3E3C3C"/>
          <w:sz w:val="22"/>
          <w:szCs w:val="22"/>
          <w:lang w:eastAsia="en-GB"/>
        </w:rPr>
        <w:t>large-scale systems analysis</w:t>
      </w:r>
      <w:r w:rsidR="000E163C" w:rsidRPr="00503D12">
        <w:rPr>
          <w:rFonts w:ascii="Calibri" w:eastAsia="Times New Roman" w:hAnsi="Calibri" w:cs="Calibri"/>
          <w:color w:val="3E3C3C"/>
          <w:sz w:val="22"/>
          <w:szCs w:val="22"/>
          <w:lang w:eastAsia="en-GB"/>
        </w:rPr>
        <w:t xml:space="preserve"> of contemporary society in the new Millennium</w:t>
      </w:r>
      <w:r w:rsidRPr="00503D12">
        <w:rPr>
          <w:rFonts w:ascii="Calibri" w:eastAsia="Times New Roman" w:hAnsi="Calibri" w:cs="Calibri"/>
          <w:color w:val="3E3C3C"/>
          <w:sz w:val="22"/>
          <w:szCs w:val="22"/>
          <w:lang w:eastAsia="en-GB"/>
        </w:rPr>
        <w:t>, which</w:t>
      </w:r>
      <w:r w:rsidR="000E163C" w:rsidRPr="00503D12">
        <w:rPr>
          <w:rFonts w:ascii="Calibri" w:eastAsia="Times New Roman" w:hAnsi="Calibri" w:cs="Calibri"/>
          <w:color w:val="3E3C3C"/>
          <w:sz w:val="22"/>
          <w:szCs w:val="22"/>
          <w:lang w:eastAsia="en-GB"/>
        </w:rPr>
        <w:t xml:space="preserve"> at the largest level encompasses</w:t>
      </w:r>
      <w:r w:rsidR="00975869" w:rsidRPr="00503D12">
        <w:rPr>
          <w:rFonts w:ascii="Calibri" w:eastAsia="Times New Roman" w:hAnsi="Calibri" w:cs="Calibri"/>
          <w:color w:val="3E3C3C"/>
          <w:sz w:val="22"/>
          <w:szCs w:val="22"/>
          <w:lang w:eastAsia="en-GB"/>
        </w:rPr>
        <w:t xml:space="preserve"> the UN policy perspective of </w:t>
      </w:r>
      <w:r w:rsidR="00975869" w:rsidRPr="00503D12">
        <w:rPr>
          <w:rFonts w:ascii="Calibri" w:eastAsia="Times New Roman" w:hAnsi="Calibri" w:cs="Calibri"/>
          <w:i/>
          <w:color w:val="3E3C3C"/>
          <w:sz w:val="22"/>
          <w:szCs w:val="22"/>
          <w:lang w:eastAsia="en-GB"/>
        </w:rPr>
        <w:t>Agenda 21</w:t>
      </w:r>
      <w:r w:rsidR="00975869" w:rsidRPr="00503D12">
        <w:rPr>
          <w:rFonts w:ascii="Calibri" w:eastAsia="Times New Roman" w:hAnsi="Calibri" w:cs="Calibri"/>
          <w:color w:val="3E3C3C"/>
          <w:sz w:val="22"/>
          <w:szCs w:val="22"/>
          <w:lang w:eastAsia="en-GB"/>
        </w:rPr>
        <w:t xml:space="preserve"> </w:t>
      </w:r>
      <w:r w:rsidRPr="00503D12">
        <w:rPr>
          <w:rFonts w:ascii="Calibri" w:eastAsia="Times New Roman" w:hAnsi="Calibri" w:cs="Calibri"/>
          <w:color w:val="3E3C3C"/>
          <w:sz w:val="22"/>
          <w:szCs w:val="22"/>
          <w:lang w:eastAsia="en-GB"/>
        </w:rPr>
        <w:t xml:space="preserve">(now </w:t>
      </w:r>
      <w:r w:rsidRPr="00503D12">
        <w:rPr>
          <w:rFonts w:ascii="Calibri" w:eastAsia="Times New Roman" w:hAnsi="Calibri" w:cs="Calibri"/>
          <w:i/>
          <w:color w:val="3E3C3C"/>
          <w:sz w:val="22"/>
          <w:szCs w:val="22"/>
          <w:lang w:eastAsia="en-GB"/>
        </w:rPr>
        <w:t>Agenda 2030</w:t>
      </w:r>
      <w:r w:rsidRPr="00503D12">
        <w:rPr>
          <w:rFonts w:ascii="Calibri" w:eastAsia="Times New Roman" w:hAnsi="Calibri" w:cs="Calibri"/>
          <w:color w:val="3E3C3C"/>
          <w:sz w:val="22"/>
          <w:szCs w:val="22"/>
          <w:lang w:eastAsia="en-GB"/>
        </w:rPr>
        <w:t xml:space="preserve">) </w:t>
      </w:r>
      <w:r w:rsidR="00975869" w:rsidRPr="00503D12">
        <w:rPr>
          <w:rFonts w:ascii="Calibri" w:eastAsia="Times New Roman" w:hAnsi="Calibri" w:cs="Calibri"/>
          <w:color w:val="3E3C3C"/>
          <w:sz w:val="22"/>
          <w:szCs w:val="22"/>
          <w:lang w:eastAsia="en-GB"/>
        </w:rPr>
        <w:t>and its current expos</w:t>
      </w:r>
      <w:r w:rsidR="00082474" w:rsidRPr="00503D12">
        <w:rPr>
          <w:rFonts w:ascii="Calibri" w:eastAsia="Times New Roman" w:hAnsi="Calibri" w:cs="Calibri"/>
          <w:color w:val="3E3C3C"/>
          <w:sz w:val="22"/>
          <w:szCs w:val="22"/>
          <w:lang w:eastAsia="en-GB"/>
        </w:rPr>
        <w:t>it</w:t>
      </w:r>
      <w:r w:rsidR="00975869" w:rsidRPr="00503D12">
        <w:rPr>
          <w:rFonts w:ascii="Calibri" w:eastAsia="Times New Roman" w:hAnsi="Calibri" w:cs="Calibri"/>
          <w:color w:val="3E3C3C"/>
          <w:sz w:val="22"/>
          <w:szCs w:val="22"/>
          <w:lang w:eastAsia="en-GB"/>
        </w:rPr>
        <w:t xml:space="preserve">ion as the </w:t>
      </w:r>
      <w:r w:rsidR="00975869" w:rsidRPr="00503D12">
        <w:rPr>
          <w:rFonts w:ascii="Calibri" w:eastAsia="Times New Roman" w:hAnsi="Calibri" w:cs="Calibri"/>
          <w:i/>
          <w:color w:val="3E3C3C"/>
          <w:sz w:val="22"/>
          <w:szCs w:val="22"/>
          <w:lang w:eastAsia="en-GB"/>
        </w:rPr>
        <w:t xml:space="preserve">SDG 2030 Goals </w:t>
      </w:r>
      <w:r w:rsidR="00975869" w:rsidRPr="00503D12">
        <w:rPr>
          <w:rFonts w:ascii="Calibri" w:eastAsia="Times New Roman" w:hAnsi="Calibri" w:cs="Calibri"/>
          <w:color w:val="3E3C3C"/>
          <w:sz w:val="22"/>
          <w:szCs w:val="22"/>
          <w:lang w:eastAsia="en-GB"/>
        </w:rPr>
        <w:t xml:space="preserve">and targets. </w:t>
      </w:r>
    </w:p>
    <w:p w:rsidR="00D86BFB" w:rsidRPr="00503D12" w:rsidRDefault="005F16E5" w:rsidP="00F645FD">
      <w:pPr>
        <w:shd w:val="clear" w:color="auto" w:fill="FFFFFF"/>
        <w:spacing w:after="150" w:line="240" w:lineRule="auto"/>
        <w:jc w:val="both"/>
        <w:rPr>
          <w:rFonts w:ascii="Calibri" w:eastAsia="Times New Roman" w:hAnsi="Calibri" w:cs="Calibri"/>
          <w:color w:val="3E3C3C"/>
          <w:sz w:val="22"/>
          <w:szCs w:val="22"/>
          <w:lang w:eastAsia="en-GB"/>
        </w:rPr>
      </w:pPr>
      <w:r w:rsidRPr="00503D12">
        <w:rPr>
          <w:rFonts w:ascii="Calibri" w:eastAsia="Times New Roman" w:hAnsi="Calibri" w:cs="Calibri"/>
          <w:color w:val="3E3C3C"/>
          <w:sz w:val="22"/>
          <w:szCs w:val="22"/>
          <w:lang w:eastAsia="en-GB"/>
        </w:rPr>
        <w:t>As its starting point, the module considers</w:t>
      </w:r>
      <w:r w:rsidR="00D86BFB" w:rsidRPr="00503D12">
        <w:rPr>
          <w:rFonts w:ascii="Calibri" w:eastAsia="Times New Roman" w:hAnsi="Calibri" w:cs="Calibri"/>
          <w:color w:val="3E3C3C"/>
          <w:sz w:val="22"/>
          <w:szCs w:val="22"/>
          <w:lang w:eastAsia="en-GB"/>
        </w:rPr>
        <w:t xml:space="preserve"> the </w:t>
      </w:r>
      <w:r w:rsidR="000E163C" w:rsidRPr="00503D12">
        <w:rPr>
          <w:rFonts w:ascii="Calibri" w:eastAsia="Times New Roman" w:hAnsi="Calibri" w:cs="Calibri"/>
          <w:color w:val="3E3C3C"/>
          <w:sz w:val="22"/>
          <w:szCs w:val="22"/>
          <w:lang w:eastAsia="en-GB"/>
        </w:rPr>
        <w:t xml:space="preserve">framework and </w:t>
      </w:r>
      <w:r w:rsidR="00D86BFB" w:rsidRPr="00503D12">
        <w:rPr>
          <w:rFonts w:ascii="Calibri" w:eastAsia="Times New Roman" w:hAnsi="Calibri" w:cs="Calibri"/>
          <w:color w:val="3E3C3C"/>
          <w:sz w:val="22"/>
          <w:szCs w:val="22"/>
          <w:lang w:eastAsia="en-GB"/>
        </w:rPr>
        <w:t xml:space="preserve">context in which the field </w:t>
      </w:r>
      <w:r w:rsidR="000E163C" w:rsidRPr="00503D12">
        <w:rPr>
          <w:rFonts w:ascii="Calibri" w:eastAsia="Times New Roman" w:hAnsi="Calibri" w:cs="Calibri"/>
          <w:color w:val="3E3C3C"/>
          <w:sz w:val="22"/>
          <w:szCs w:val="22"/>
          <w:lang w:eastAsia="en-GB"/>
        </w:rPr>
        <w:t xml:space="preserve">of sustainable development </w:t>
      </w:r>
      <w:r w:rsidR="00D86BFB" w:rsidRPr="00503D12">
        <w:rPr>
          <w:rFonts w:ascii="Calibri" w:eastAsia="Times New Roman" w:hAnsi="Calibri" w:cs="Calibri"/>
          <w:color w:val="3E3C3C"/>
          <w:sz w:val="22"/>
          <w:szCs w:val="22"/>
          <w:lang w:eastAsia="en-GB"/>
        </w:rPr>
        <w:t xml:space="preserve">has developed, </w:t>
      </w:r>
      <w:proofErr w:type="spellStart"/>
      <w:r w:rsidR="00D86BFB" w:rsidRPr="00503D12">
        <w:rPr>
          <w:rFonts w:ascii="Calibri" w:eastAsia="Times New Roman" w:hAnsi="Calibri" w:cs="Calibri"/>
          <w:color w:val="3E3C3C"/>
          <w:sz w:val="22"/>
          <w:szCs w:val="22"/>
          <w:lang w:eastAsia="en-GB"/>
        </w:rPr>
        <w:t>ie</w:t>
      </w:r>
      <w:proofErr w:type="spellEnd"/>
      <w:r w:rsidR="00D86BFB" w:rsidRPr="00503D12">
        <w:rPr>
          <w:rFonts w:ascii="Calibri" w:eastAsia="Times New Roman" w:hAnsi="Calibri" w:cs="Calibri"/>
          <w:color w:val="3E3C3C"/>
          <w:sz w:val="22"/>
          <w:szCs w:val="22"/>
          <w:lang w:eastAsia="en-GB"/>
        </w:rPr>
        <w:t xml:space="preserve">, in this finance capital phase of the capitalist mode of production, where historically, in the post-war 50s transformation of the world’s productive systems </w:t>
      </w:r>
      <w:r w:rsidR="00D86BFB" w:rsidRPr="00503D12">
        <w:rPr>
          <w:rFonts w:ascii="Calibri" w:eastAsia="Times New Roman" w:hAnsi="Calibri" w:cs="Calibri"/>
          <w:color w:val="3E3C3C"/>
          <w:sz w:val="22"/>
          <w:szCs w:val="22"/>
          <w:lang w:eastAsia="en-GB"/>
        </w:rPr>
        <w:lastRenderedPageBreak/>
        <w:t xml:space="preserve">into a military-industrial complex of international dimension, powerful nation states and their elites have pursued the concept of the ‘affluent society’ through ‘ruthless development’. This has led to our current economic, environmental, cultural and institutional tipping points, where </w:t>
      </w:r>
      <w:proofErr w:type="gramStart"/>
      <w:r w:rsidR="00D86BFB" w:rsidRPr="00503D12">
        <w:rPr>
          <w:rFonts w:ascii="Calibri" w:eastAsia="Times New Roman" w:hAnsi="Calibri" w:cs="Calibri"/>
          <w:color w:val="3E3C3C"/>
          <w:sz w:val="22"/>
          <w:szCs w:val="22"/>
          <w:lang w:eastAsia="en-GB"/>
        </w:rPr>
        <w:t>crises after crises breaks</w:t>
      </w:r>
      <w:proofErr w:type="gramEnd"/>
      <w:r w:rsidR="00D86BFB" w:rsidRPr="00503D12">
        <w:rPr>
          <w:rFonts w:ascii="Calibri" w:eastAsia="Times New Roman" w:hAnsi="Calibri" w:cs="Calibri"/>
          <w:color w:val="3E3C3C"/>
          <w:sz w:val="22"/>
          <w:szCs w:val="22"/>
          <w:lang w:eastAsia="en-GB"/>
        </w:rPr>
        <w:t xml:space="preserve"> out throughout the global system. </w:t>
      </w:r>
      <w:r w:rsidR="000E163C" w:rsidRPr="00503D12">
        <w:rPr>
          <w:rFonts w:ascii="Calibri" w:eastAsia="Times New Roman" w:hAnsi="Calibri" w:cs="Calibri"/>
          <w:color w:val="3E3C3C"/>
          <w:sz w:val="22"/>
          <w:szCs w:val="22"/>
          <w:lang w:eastAsia="en-GB"/>
        </w:rPr>
        <w:t xml:space="preserve"> </w:t>
      </w:r>
    </w:p>
    <w:p w:rsidR="00975869" w:rsidRPr="00503D12" w:rsidRDefault="00D86BFB" w:rsidP="00F645FD">
      <w:pPr>
        <w:shd w:val="clear" w:color="auto" w:fill="FFFFFF"/>
        <w:spacing w:after="150" w:line="240" w:lineRule="auto"/>
        <w:jc w:val="both"/>
        <w:rPr>
          <w:rFonts w:ascii="Calibri" w:eastAsia="Times New Roman" w:hAnsi="Calibri" w:cs="Calibri"/>
          <w:color w:val="3E3C3C"/>
          <w:sz w:val="22"/>
          <w:szCs w:val="22"/>
          <w:lang w:eastAsia="en-GB"/>
        </w:rPr>
      </w:pPr>
      <w:r w:rsidRPr="00503D12">
        <w:rPr>
          <w:rFonts w:ascii="Calibri" w:eastAsia="Times New Roman" w:hAnsi="Calibri" w:cs="Calibri"/>
          <w:color w:val="3E3C3C"/>
          <w:sz w:val="22"/>
          <w:szCs w:val="22"/>
          <w:lang w:eastAsia="en-GB"/>
        </w:rPr>
        <w:t>Th</w:t>
      </w:r>
      <w:r w:rsidR="005F16E5" w:rsidRPr="00503D12">
        <w:rPr>
          <w:rFonts w:ascii="Calibri" w:eastAsia="Times New Roman" w:hAnsi="Calibri" w:cs="Calibri"/>
          <w:color w:val="3E3C3C"/>
          <w:sz w:val="22"/>
          <w:szCs w:val="22"/>
          <w:lang w:eastAsia="en-GB"/>
        </w:rPr>
        <w:t>e</w:t>
      </w:r>
      <w:r w:rsidRPr="00503D12">
        <w:rPr>
          <w:rFonts w:ascii="Calibri" w:eastAsia="Times New Roman" w:hAnsi="Calibri" w:cs="Calibri"/>
          <w:color w:val="3E3C3C"/>
          <w:sz w:val="22"/>
          <w:szCs w:val="22"/>
          <w:lang w:eastAsia="en-GB"/>
        </w:rPr>
        <w:t xml:space="preserve"> field of sustainable development</w:t>
      </w:r>
      <w:r w:rsidR="005F16E5" w:rsidRPr="00503D12">
        <w:rPr>
          <w:rFonts w:ascii="Calibri" w:eastAsia="Times New Roman" w:hAnsi="Calibri" w:cs="Calibri"/>
          <w:color w:val="3E3C3C"/>
          <w:sz w:val="22"/>
          <w:szCs w:val="22"/>
          <w:lang w:eastAsia="en-GB"/>
        </w:rPr>
        <w:t xml:space="preserve"> and the challenges and opportunities presented also provide</w:t>
      </w:r>
      <w:r w:rsidRPr="00503D12">
        <w:rPr>
          <w:rFonts w:ascii="Calibri" w:eastAsia="Times New Roman" w:hAnsi="Calibri" w:cs="Calibri"/>
          <w:color w:val="3E3C3C"/>
          <w:sz w:val="22"/>
          <w:szCs w:val="22"/>
          <w:lang w:eastAsia="en-GB"/>
        </w:rPr>
        <w:t xml:space="preserve"> the context </w:t>
      </w:r>
      <w:r w:rsidR="005F16E5" w:rsidRPr="00503D12">
        <w:rPr>
          <w:rFonts w:ascii="Calibri" w:eastAsia="Times New Roman" w:hAnsi="Calibri" w:cs="Calibri"/>
          <w:color w:val="3E3C3C"/>
          <w:sz w:val="22"/>
          <w:szCs w:val="22"/>
          <w:lang w:eastAsia="en-GB"/>
        </w:rPr>
        <w:t xml:space="preserve">of the development </w:t>
      </w:r>
      <w:proofErr w:type="gramStart"/>
      <w:r w:rsidR="005F16E5" w:rsidRPr="00503D12">
        <w:rPr>
          <w:rFonts w:ascii="Calibri" w:eastAsia="Times New Roman" w:hAnsi="Calibri" w:cs="Calibri"/>
          <w:color w:val="3E3C3C"/>
          <w:sz w:val="22"/>
          <w:szCs w:val="22"/>
          <w:lang w:eastAsia="en-GB"/>
        </w:rPr>
        <w:t xml:space="preserve">of </w:t>
      </w:r>
      <w:r w:rsidRPr="00503D12">
        <w:rPr>
          <w:rFonts w:ascii="Calibri" w:eastAsia="Times New Roman" w:hAnsi="Calibri" w:cs="Calibri"/>
          <w:color w:val="3E3C3C"/>
          <w:sz w:val="22"/>
          <w:szCs w:val="22"/>
          <w:lang w:eastAsia="en-GB"/>
        </w:rPr>
        <w:t xml:space="preserve"> </w:t>
      </w:r>
      <w:r w:rsidRPr="00503D12">
        <w:rPr>
          <w:rFonts w:ascii="Calibri" w:eastAsia="Times New Roman" w:hAnsi="Calibri" w:cs="Calibri"/>
          <w:i/>
          <w:color w:val="3E3C3C"/>
          <w:sz w:val="22"/>
          <w:szCs w:val="22"/>
          <w:lang w:eastAsia="en-GB"/>
        </w:rPr>
        <w:t>sustainable</w:t>
      </w:r>
      <w:proofErr w:type="gramEnd"/>
      <w:r w:rsidRPr="00503D12">
        <w:rPr>
          <w:rFonts w:ascii="Calibri" w:eastAsia="Times New Roman" w:hAnsi="Calibri" w:cs="Calibri"/>
          <w:i/>
          <w:color w:val="3E3C3C"/>
          <w:sz w:val="22"/>
          <w:szCs w:val="22"/>
          <w:lang w:eastAsia="en-GB"/>
        </w:rPr>
        <w:t xml:space="preserve"> and responsible tourism</w:t>
      </w:r>
      <w:r w:rsidRPr="00503D12">
        <w:rPr>
          <w:rFonts w:ascii="Calibri" w:eastAsia="Times New Roman" w:hAnsi="Calibri" w:cs="Calibri"/>
          <w:color w:val="3E3C3C"/>
          <w:sz w:val="22"/>
          <w:szCs w:val="22"/>
          <w:lang w:eastAsia="en-GB"/>
        </w:rPr>
        <w:t xml:space="preserve">. </w:t>
      </w:r>
      <w:r w:rsidR="005F16E5" w:rsidRPr="00503D12">
        <w:rPr>
          <w:rFonts w:ascii="Calibri" w:eastAsia="Times New Roman" w:hAnsi="Calibri" w:cs="Calibri"/>
          <w:color w:val="3E3C3C"/>
          <w:sz w:val="22"/>
          <w:szCs w:val="22"/>
          <w:lang w:eastAsia="en-GB"/>
        </w:rPr>
        <w:t xml:space="preserve"> Contempor</w:t>
      </w:r>
      <w:r w:rsidR="00083902" w:rsidRPr="00503D12">
        <w:rPr>
          <w:rFonts w:ascii="Calibri" w:eastAsia="Times New Roman" w:hAnsi="Calibri" w:cs="Calibri"/>
          <w:color w:val="3E3C3C"/>
          <w:sz w:val="22"/>
          <w:szCs w:val="22"/>
          <w:lang w:eastAsia="en-GB"/>
        </w:rPr>
        <w:t>ar</w:t>
      </w:r>
      <w:r w:rsidR="005F16E5" w:rsidRPr="00503D12">
        <w:rPr>
          <w:rFonts w:ascii="Calibri" w:eastAsia="Times New Roman" w:hAnsi="Calibri" w:cs="Calibri"/>
          <w:color w:val="3E3C3C"/>
          <w:sz w:val="22"/>
          <w:szCs w:val="22"/>
          <w:lang w:eastAsia="en-GB"/>
        </w:rPr>
        <w:t xml:space="preserve">y issues of high importance – </w:t>
      </w:r>
      <w:proofErr w:type="spellStart"/>
      <w:r w:rsidR="005F16E5" w:rsidRPr="00503D12">
        <w:rPr>
          <w:rFonts w:ascii="Calibri" w:eastAsia="Times New Roman" w:hAnsi="Calibri" w:cs="Calibri"/>
          <w:color w:val="3E3C3C"/>
          <w:sz w:val="22"/>
          <w:szCs w:val="22"/>
          <w:lang w:eastAsia="en-GB"/>
        </w:rPr>
        <w:t>eg</w:t>
      </w:r>
      <w:proofErr w:type="spellEnd"/>
      <w:r w:rsidR="005F16E5" w:rsidRPr="00503D12">
        <w:rPr>
          <w:rFonts w:ascii="Calibri" w:eastAsia="Times New Roman" w:hAnsi="Calibri" w:cs="Calibri"/>
          <w:color w:val="3E3C3C"/>
          <w:sz w:val="22"/>
          <w:szCs w:val="22"/>
          <w:lang w:eastAsia="en-GB"/>
        </w:rPr>
        <w:t xml:space="preserve">, Climate Change, Biodiversity Preservation, Good Governance, human rights, travel and transport,  </w:t>
      </w:r>
      <w:proofErr w:type="spellStart"/>
      <w:r w:rsidR="005F16E5" w:rsidRPr="00503D12">
        <w:rPr>
          <w:rFonts w:ascii="Calibri" w:eastAsia="Times New Roman" w:hAnsi="Calibri" w:cs="Calibri"/>
          <w:color w:val="3E3C3C"/>
          <w:sz w:val="22"/>
          <w:szCs w:val="22"/>
          <w:lang w:eastAsia="en-GB"/>
        </w:rPr>
        <w:t>etc</w:t>
      </w:r>
      <w:proofErr w:type="spellEnd"/>
      <w:r w:rsidR="005F16E5" w:rsidRPr="00503D12">
        <w:rPr>
          <w:rFonts w:ascii="Calibri" w:eastAsia="Times New Roman" w:hAnsi="Calibri" w:cs="Calibri"/>
          <w:color w:val="3E3C3C"/>
          <w:sz w:val="22"/>
          <w:szCs w:val="22"/>
          <w:lang w:eastAsia="en-GB"/>
        </w:rPr>
        <w:t xml:space="preserve"> – are introduced as</w:t>
      </w:r>
      <w:r w:rsidR="00975869" w:rsidRPr="00503D12">
        <w:rPr>
          <w:rFonts w:ascii="Calibri" w:eastAsia="Times New Roman" w:hAnsi="Calibri" w:cs="Calibri"/>
          <w:color w:val="3E3C3C"/>
          <w:sz w:val="22"/>
          <w:szCs w:val="22"/>
          <w:lang w:eastAsia="en-GB"/>
        </w:rPr>
        <w:t xml:space="preserve"> ten </w:t>
      </w:r>
      <w:r w:rsidR="005F16E5" w:rsidRPr="00503D12">
        <w:rPr>
          <w:rFonts w:ascii="Calibri" w:eastAsia="Times New Roman" w:hAnsi="Calibri" w:cs="Calibri"/>
          <w:color w:val="1F497D" w:themeColor="text2"/>
          <w:sz w:val="22"/>
          <w:szCs w:val="22"/>
          <w:lang w:eastAsia="en-GB"/>
        </w:rPr>
        <w:t>Key T</w:t>
      </w:r>
      <w:r w:rsidR="00975869" w:rsidRPr="00503D12">
        <w:rPr>
          <w:rFonts w:ascii="Calibri" w:eastAsia="Times New Roman" w:hAnsi="Calibri" w:cs="Calibri"/>
          <w:color w:val="1F497D" w:themeColor="text2"/>
          <w:sz w:val="22"/>
          <w:szCs w:val="22"/>
          <w:lang w:eastAsia="en-GB"/>
        </w:rPr>
        <w:t xml:space="preserve">opics </w:t>
      </w:r>
      <w:r w:rsidR="00975869" w:rsidRPr="00503D12">
        <w:rPr>
          <w:rFonts w:ascii="Calibri" w:eastAsia="Times New Roman" w:hAnsi="Calibri" w:cs="Calibri"/>
          <w:color w:val="3E3C3C"/>
          <w:sz w:val="22"/>
          <w:szCs w:val="22"/>
          <w:lang w:eastAsia="en-GB"/>
        </w:rPr>
        <w:t>which provide the subject matter of the rest of the modules in this course.</w:t>
      </w:r>
    </w:p>
    <w:p w:rsidR="00975869" w:rsidRDefault="00975869" w:rsidP="00F645FD">
      <w:pPr>
        <w:jc w:val="both"/>
      </w:pPr>
    </w:p>
    <w:p w:rsidR="00975869" w:rsidRDefault="00082474" w:rsidP="00F645FD">
      <w:pPr>
        <w:jc w:val="both"/>
      </w:pPr>
      <w:r>
        <w:rPr>
          <w:noProof/>
          <w:lang w:eastAsia="en-GB"/>
        </w:rPr>
        <w:drawing>
          <wp:inline distT="0" distB="0" distL="0" distR="0" wp14:anchorId="693C2B23" wp14:editId="444FC830">
            <wp:extent cx="5731510" cy="3223974"/>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31510" cy="3223974"/>
                    </a:xfrm>
                    <a:prstGeom prst="rect">
                      <a:avLst/>
                    </a:prstGeom>
                  </pic:spPr>
                </pic:pic>
              </a:graphicData>
            </a:graphic>
          </wp:inline>
        </w:drawing>
      </w:r>
    </w:p>
    <w:p w:rsidR="00082474" w:rsidRDefault="00082474" w:rsidP="00F645FD">
      <w:pPr>
        <w:jc w:val="both"/>
      </w:pPr>
    </w:p>
    <w:p w:rsidR="00082474" w:rsidRDefault="00082474" w:rsidP="00F645FD">
      <w:pPr>
        <w:jc w:val="both"/>
      </w:pPr>
    </w:p>
    <w:p w:rsidR="00DC509A" w:rsidRDefault="00DC509A" w:rsidP="00F645FD">
      <w:pPr>
        <w:jc w:val="both"/>
      </w:pPr>
    </w:p>
    <w:p w:rsidR="00DC509A" w:rsidRDefault="00DC509A" w:rsidP="00F645FD">
      <w:pPr>
        <w:jc w:val="both"/>
      </w:pPr>
    </w:p>
    <w:p w:rsidR="00DC509A" w:rsidRDefault="00DC509A" w:rsidP="00F645FD">
      <w:pPr>
        <w:jc w:val="both"/>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020"/>
        <w:gridCol w:w="424"/>
        <w:gridCol w:w="287"/>
        <w:gridCol w:w="287"/>
        <w:gridCol w:w="287"/>
        <w:gridCol w:w="287"/>
        <w:gridCol w:w="287"/>
        <w:gridCol w:w="287"/>
        <w:gridCol w:w="287"/>
        <w:gridCol w:w="287"/>
        <w:gridCol w:w="287"/>
        <w:gridCol w:w="424"/>
      </w:tblGrid>
      <w:tr w:rsidR="00082474" w:rsidRPr="00082474" w:rsidTr="00082474">
        <w:tc>
          <w:tcPr>
            <w:tcW w:w="0" w:type="auto"/>
            <w:shd w:val="clear" w:color="auto" w:fill="FFFFFF"/>
            <w:tcMar>
              <w:top w:w="75" w:type="dxa"/>
              <w:left w:w="75" w:type="dxa"/>
              <w:bottom w:w="75" w:type="dxa"/>
              <w:right w:w="75" w:type="dxa"/>
            </w:tcMar>
            <w:vAlign w:val="center"/>
            <w:hideMark/>
          </w:tcPr>
          <w:p w:rsidR="00082474" w:rsidRPr="00082474" w:rsidRDefault="00082474" w:rsidP="00F645FD">
            <w:pPr>
              <w:spacing w:after="0" w:line="240" w:lineRule="auto"/>
              <w:jc w:val="both"/>
              <w:rPr>
                <w:rFonts w:ascii="Lato" w:eastAsia="Times New Roman" w:hAnsi="Lato" w:cs="Times New Roman"/>
                <w:color w:val="333333"/>
                <w:sz w:val="21"/>
                <w:szCs w:val="21"/>
                <w:lang w:eastAsia="en-GB"/>
              </w:rPr>
            </w:pPr>
            <w:r w:rsidRPr="00082474">
              <w:rPr>
                <w:rFonts w:ascii="Lato" w:eastAsia="Times New Roman" w:hAnsi="Lato" w:cs="Times New Roman"/>
                <w:b/>
                <w:bCs/>
                <w:color w:val="0071BC"/>
                <w:sz w:val="24"/>
                <w:szCs w:val="24"/>
                <w:lang w:eastAsia="en-GB"/>
              </w:rPr>
              <w:t>You are in Module</w:t>
            </w:r>
          </w:p>
        </w:tc>
        <w:tc>
          <w:tcPr>
            <w:tcW w:w="0" w:type="auto"/>
            <w:shd w:val="clear" w:color="auto" w:fill="FFFFFF"/>
            <w:tcMar>
              <w:top w:w="75" w:type="dxa"/>
              <w:left w:w="75" w:type="dxa"/>
              <w:bottom w:w="75" w:type="dxa"/>
              <w:right w:w="75" w:type="dxa"/>
            </w:tcMar>
            <w:vAlign w:val="center"/>
            <w:hideMark/>
          </w:tcPr>
          <w:p w:rsidR="00082474" w:rsidRPr="00082474" w:rsidRDefault="00082474" w:rsidP="00F645FD">
            <w:pPr>
              <w:spacing w:after="0" w:line="240" w:lineRule="auto"/>
              <w:jc w:val="both"/>
              <w:rPr>
                <w:rFonts w:ascii="Lato" w:eastAsia="Times New Roman" w:hAnsi="Lato" w:cs="Times New Roman"/>
                <w:color w:val="333333"/>
                <w:sz w:val="21"/>
                <w:szCs w:val="21"/>
                <w:lang w:eastAsia="en-GB"/>
              </w:rPr>
            </w:pPr>
            <w:r w:rsidRPr="00082474">
              <w:rPr>
                <w:rFonts w:ascii="Lato" w:eastAsia="Times New Roman" w:hAnsi="Lato" w:cs="Times New Roman"/>
                <w:b/>
                <w:bCs/>
                <w:color w:val="0071BC"/>
                <w:sz w:val="48"/>
                <w:szCs w:val="48"/>
                <w:lang w:eastAsia="en-GB"/>
              </w:rPr>
              <w:t>0</w:t>
            </w:r>
          </w:p>
        </w:tc>
        <w:tc>
          <w:tcPr>
            <w:tcW w:w="0" w:type="auto"/>
            <w:shd w:val="clear" w:color="auto" w:fill="FFFFFF"/>
            <w:tcMar>
              <w:top w:w="75" w:type="dxa"/>
              <w:left w:w="75" w:type="dxa"/>
              <w:bottom w:w="75" w:type="dxa"/>
              <w:right w:w="75" w:type="dxa"/>
            </w:tcMar>
            <w:vAlign w:val="center"/>
            <w:hideMark/>
          </w:tcPr>
          <w:p w:rsidR="00082474" w:rsidRPr="00082474" w:rsidRDefault="00082474" w:rsidP="00F645FD">
            <w:pPr>
              <w:spacing w:after="0" w:line="240" w:lineRule="auto"/>
              <w:jc w:val="both"/>
              <w:rPr>
                <w:rFonts w:ascii="Lato" w:eastAsia="Times New Roman" w:hAnsi="Lato" w:cs="Times New Roman"/>
                <w:color w:val="333333"/>
                <w:sz w:val="21"/>
                <w:szCs w:val="21"/>
                <w:lang w:eastAsia="en-GB"/>
              </w:rPr>
            </w:pPr>
            <w:r w:rsidRPr="00082474">
              <w:rPr>
                <w:rFonts w:ascii="Lato" w:eastAsia="Times New Roman" w:hAnsi="Lato" w:cs="Times New Roman"/>
                <w:b/>
                <w:bCs/>
                <w:color w:val="0071BC"/>
                <w:sz w:val="24"/>
                <w:szCs w:val="24"/>
                <w:lang w:eastAsia="en-GB"/>
              </w:rPr>
              <w:t>1</w:t>
            </w:r>
          </w:p>
        </w:tc>
        <w:tc>
          <w:tcPr>
            <w:tcW w:w="0" w:type="auto"/>
            <w:shd w:val="clear" w:color="auto" w:fill="FFFFFF"/>
            <w:tcMar>
              <w:top w:w="75" w:type="dxa"/>
              <w:left w:w="75" w:type="dxa"/>
              <w:bottom w:w="75" w:type="dxa"/>
              <w:right w:w="75" w:type="dxa"/>
            </w:tcMar>
            <w:vAlign w:val="center"/>
            <w:hideMark/>
          </w:tcPr>
          <w:p w:rsidR="00082474" w:rsidRPr="00082474" w:rsidRDefault="00082474" w:rsidP="00F645FD">
            <w:pPr>
              <w:spacing w:after="0" w:line="240" w:lineRule="auto"/>
              <w:jc w:val="both"/>
              <w:rPr>
                <w:rFonts w:ascii="Lato" w:eastAsia="Times New Roman" w:hAnsi="Lato" w:cs="Times New Roman"/>
                <w:color w:val="333333"/>
                <w:sz w:val="21"/>
                <w:szCs w:val="21"/>
                <w:lang w:eastAsia="en-GB"/>
              </w:rPr>
            </w:pPr>
            <w:r w:rsidRPr="00082474">
              <w:rPr>
                <w:rFonts w:ascii="Lato" w:eastAsia="Times New Roman" w:hAnsi="Lato" w:cs="Times New Roman"/>
                <w:b/>
                <w:bCs/>
                <w:color w:val="0071BC"/>
                <w:sz w:val="24"/>
                <w:szCs w:val="24"/>
                <w:lang w:eastAsia="en-GB"/>
              </w:rPr>
              <w:t>2</w:t>
            </w:r>
          </w:p>
        </w:tc>
        <w:tc>
          <w:tcPr>
            <w:tcW w:w="0" w:type="auto"/>
            <w:shd w:val="clear" w:color="auto" w:fill="FFFFFF"/>
            <w:tcMar>
              <w:top w:w="75" w:type="dxa"/>
              <w:left w:w="75" w:type="dxa"/>
              <w:bottom w:w="75" w:type="dxa"/>
              <w:right w:w="75" w:type="dxa"/>
            </w:tcMar>
            <w:vAlign w:val="center"/>
            <w:hideMark/>
          </w:tcPr>
          <w:p w:rsidR="00082474" w:rsidRPr="00082474" w:rsidRDefault="00082474" w:rsidP="00F645FD">
            <w:pPr>
              <w:spacing w:after="0" w:line="240" w:lineRule="auto"/>
              <w:jc w:val="both"/>
              <w:rPr>
                <w:rFonts w:ascii="Lato" w:eastAsia="Times New Roman" w:hAnsi="Lato" w:cs="Times New Roman"/>
                <w:color w:val="333333"/>
                <w:sz w:val="21"/>
                <w:szCs w:val="21"/>
                <w:lang w:eastAsia="en-GB"/>
              </w:rPr>
            </w:pPr>
            <w:r w:rsidRPr="00082474">
              <w:rPr>
                <w:rFonts w:ascii="Lato" w:eastAsia="Times New Roman" w:hAnsi="Lato" w:cs="Times New Roman"/>
                <w:b/>
                <w:bCs/>
                <w:color w:val="0071BC"/>
                <w:sz w:val="24"/>
                <w:szCs w:val="24"/>
                <w:lang w:eastAsia="en-GB"/>
              </w:rPr>
              <w:t>3</w:t>
            </w:r>
          </w:p>
        </w:tc>
        <w:tc>
          <w:tcPr>
            <w:tcW w:w="0" w:type="auto"/>
            <w:shd w:val="clear" w:color="auto" w:fill="FFFFFF"/>
            <w:tcMar>
              <w:top w:w="75" w:type="dxa"/>
              <w:left w:w="75" w:type="dxa"/>
              <w:bottom w:w="75" w:type="dxa"/>
              <w:right w:w="75" w:type="dxa"/>
            </w:tcMar>
            <w:vAlign w:val="center"/>
            <w:hideMark/>
          </w:tcPr>
          <w:p w:rsidR="00082474" w:rsidRPr="00082474" w:rsidRDefault="00082474" w:rsidP="00F645FD">
            <w:pPr>
              <w:spacing w:after="0" w:line="240" w:lineRule="auto"/>
              <w:jc w:val="both"/>
              <w:rPr>
                <w:rFonts w:ascii="Lato" w:eastAsia="Times New Roman" w:hAnsi="Lato" w:cs="Times New Roman"/>
                <w:color w:val="333333"/>
                <w:sz w:val="21"/>
                <w:szCs w:val="21"/>
                <w:lang w:eastAsia="en-GB"/>
              </w:rPr>
            </w:pPr>
            <w:r w:rsidRPr="00082474">
              <w:rPr>
                <w:rFonts w:ascii="Lato" w:eastAsia="Times New Roman" w:hAnsi="Lato" w:cs="Times New Roman"/>
                <w:b/>
                <w:bCs/>
                <w:color w:val="0071BC"/>
                <w:sz w:val="24"/>
                <w:szCs w:val="24"/>
                <w:lang w:eastAsia="en-GB"/>
              </w:rPr>
              <w:t>4</w:t>
            </w:r>
          </w:p>
        </w:tc>
        <w:tc>
          <w:tcPr>
            <w:tcW w:w="0" w:type="auto"/>
            <w:shd w:val="clear" w:color="auto" w:fill="FFFFFF"/>
            <w:tcMar>
              <w:top w:w="75" w:type="dxa"/>
              <w:left w:w="75" w:type="dxa"/>
              <w:bottom w:w="75" w:type="dxa"/>
              <w:right w:w="75" w:type="dxa"/>
            </w:tcMar>
            <w:vAlign w:val="center"/>
            <w:hideMark/>
          </w:tcPr>
          <w:p w:rsidR="00082474" w:rsidRPr="00082474" w:rsidRDefault="00082474" w:rsidP="00F645FD">
            <w:pPr>
              <w:spacing w:after="0" w:line="240" w:lineRule="auto"/>
              <w:jc w:val="both"/>
              <w:rPr>
                <w:rFonts w:ascii="Lato" w:eastAsia="Times New Roman" w:hAnsi="Lato" w:cs="Times New Roman"/>
                <w:color w:val="333333"/>
                <w:sz w:val="21"/>
                <w:szCs w:val="21"/>
                <w:lang w:eastAsia="en-GB"/>
              </w:rPr>
            </w:pPr>
            <w:r w:rsidRPr="00082474">
              <w:rPr>
                <w:rFonts w:ascii="Lato" w:eastAsia="Times New Roman" w:hAnsi="Lato" w:cs="Times New Roman"/>
                <w:b/>
                <w:bCs/>
                <w:color w:val="0071BC"/>
                <w:sz w:val="24"/>
                <w:szCs w:val="24"/>
                <w:lang w:eastAsia="en-GB"/>
              </w:rPr>
              <w:t>5</w:t>
            </w:r>
          </w:p>
        </w:tc>
        <w:tc>
          <w:tcPr>
            <w:tcW w:w="0" w:type="auto"/>
            <w:shd w:val="clear" w:color="auto" w:fill="FFFFFF"/>
            <w:tcMar>
              <w:top w:w="75" w:type="dxa"/>
              <w:left w:w="75" w:type="dxa"/>
              <w:bottom w:w="75" w:type="dxa"/>
              <w:right w:w="75" w:type="dxa"/>
            </w:tcMar>
            <w:vAlign w:val="center"/>
            <w:hideMark/>
          </w:tcPr>
          <w:p w:rsidR="00082474" w:rsidRPr="00082474" w:rsidRDefault="00082474" w:rsidP="00F645FD">
            <w:pPr>
              <w:spacing w:after="0" w:line="240" w:lineRule="auto"/>
              <w:jc w:val="both"/>
              <w:rPr>
                <w:rFonts w:ascii="Lato" w:eastAsia="Times New Roman" w:hAnsi="Lato" w:cs="Times New Roman"/>
                <w:color w:val="333333"/>
                <w:sz w:val="21"/>
                <w:szCs w:val="21"/>
                <w:lang w:eastAsia="en-GB"/>
              </w:rPr>
            </w:pPr>
            <w:r w:rsidRPr="00082474">
              <w:rPr>
                <w:rFonts w:ascii="Lato" w:eastAsia="Times New Roman" w:hAnsi="Lato" w:cs="Times New Roman"/>
                <w:b/>
                <w:bCs/>
                <w:color w:val="0071BC"/>
                <w:sz w:val="24"/>
                <w:szCs w:val="24"/>
                <w:lang w:eastAsia="en-GB"/>
              </w:rPr>
              <w:t>6</w:t>
            </w:r>
          </w:p>
        </w:tc>
        <w:tc>
          <w:tcPr>
            <w:tcW w:w="0" w:type="auto"/>
            <w:shd w:val="clear" w:color="auto" w:fill="FFFFFF"/>
            <w:tcMar>
              <w:top w:w="75" w:type="dxa"/>
              <w:left w:w="75" w:type="dxa"/>
              <w:bottom w:w="75" w:type="dxa"/>
              <w:right w:w="75" w:type="dxa"/>
            </w:tcMar>
            <w:vAlign w:val="center"/>
            <w:hideMark/>
          </w:tcPr>
          <w:p w:rsidR="00082474" w:rsidRPr="00082474" w:rsidRDefault="00082474" w:rsidP="00F645FD">
            <w:pPr>
              <w:spacing w:after="0" w:line="240" w:lineRule="auto"/>
              <w:jc w:val="both"/>
              <w:rPr>
                <w:rFonts w:ascii="Lato" w:eastAsia="Times New Roman" w:hAnsi="Lato" w:cs="Times New Roman"/>
                <w:color w:val="333333"/>
                <w:sz w:val="21"/>
                <w:szCs w:val="21"/>
                <w:lang w:eastAsia="en-GB"/>
              </w:rPr>
            </w:pPr>
            <w:r w:rsidRPr="00082474">
              <w:rPr>
                <w:rFonts w:ascii="Lato" w:eastAsia="Times New Roman" w:hAnsi="Lato" w:cs="Times New Roman"/>
                <w:b/>
                <w:bCs/>
                <w:color w:val="0071BC"/>
                <w:sz w:val="24"/>
                <w:szCs w:val="24"/>
                <w:lang w:eastAsia="en-GB"/>
              </w:rPr>
              <w:t>7</w:t>
            </w:r>
          </w:p>
        </w:tc>
        <w:tc>
          <w:tcPr>
            <w:tcW w:w="0" w:type="auto"/>
            <w:shd w:val="clear" w:color="auto" w:fill="FFFFFF"/>
            <w:tcMar>
              <w:top w:w="75" w:type="dxa"/>
              <w:left w:w="75" w:type="dxa"/>
              <w:bottom w:w="75" w:type="dxa"/>
              <w:right w:w="75" w:type="dxa"/>
            </w:tcMar>
            <w:vAlign w:val="center"/>
            <w:hideMark/>
          </w:tcPr>
          <w:p w:rsidR="00082474" w:rsidRPr="00082474" w:rsidRDefault="00082474" w:rsidP="00F645FD">
            <w:pPr>
              <w:spacing w:after="0" w:line="240" w:lineRule="auto"/>
              <w:jc w:val="both"/>
              <w:rPr>
                <w:rFonts w:ascii="Lato" w:eastAsia="Times New Roman" w:hAnsi="Lato" w:cs="Times New Roman"/>
                <w:color w:val="333333"/>
                <w:sz w:val="21"/>
                <w:szCs w:val="21"/>
                <w:lang w:eastAsia="en-GB"/>
              </w:rPr>
            </w:pPr>
            <w:r w:rsidRPr="00082474">
              <w:rPr>
                <w:rFonts w:ascii="Lato" w:eastAsia="Times New Roman" w:hAnsi="Lato" w:cs="Times New Roman"/>
                <w:b/>
                <w:bCs/>
                <w:color w:val="0071BC"/>
                <w:sz w:val="24"/>
                <w:szCs w:val="24"/>
                <w:lang w:eastAsia="en-GB"/>
              </w:rPr>
              <w:t>8</w:t>
            </w:r>
          </w:p>
        </w:tc>
        <w:tc>
          <w:tcPr>
            <w:tcW w:w="0" w:type="auto"/>
            <w:shd w:val="clear" w:color="auto" w:fill="FFFFFF"/>
            <w:tcMar>
              <w:top w:w="75" w:type="dxa"/>
              <w:left w:w="75" w:type="dxa"/>
              <w:bottom w:w="75" w:type="dxa"/>
              <w:right w:w="75" w:type="dxa"/>
            </w:tcMar>
            <w:vAlign w:val="center"/>
            <w:hideMark/>
          </w:tcPr>
          <w:p w:rsidR="00082474" w:rsidRPr="00082474" w:rsidRDefault="00082474" w:rsidP="00F645FD">
            <w:pPr>
              <w:spacing w:after="0" w:line="240" w:lineRule="auto"/>
              <w:jc w:val="both"/>
              <w:rPr>
                <w:rFonts w:ascii="Lato" w:eastAsia="Times New Roman" w:hAnsi="Lato" w:cs="Times New Roman"/>
                <w:color w:val="333333"/>
                <w:sz w:val="21"/>
                <w:szCs w:val="21"/>
                <w:lang w:eastAsia="en-GB"/>
              </w:rPr>
            </w:pPr>
            <w:r w:rsidRPr="00082474">
              <w:rPr>
                <w:rFonts w:ascii="Lato" w:eastAsia="Times New Roman" w:hAnsi="Lato" w:cs="Times New Roman"/>
                <w:b/>
                <w:bCs/>
                <w:color w:val="0071BC"/>
                <w:sz w:val="24"/>
                <w:szCs w:val="24"/>
                <w:lang w:eastAsia="en-GB"/>
              </w:rPr>
              <w:t>9</w:t>
            </w:r>
          </w:p>
        </w:tc>
        <w:tc>
          <w:tcPr>
            <w:tcW w:w="0" w:type="auto"/>
            <w:shd w:val="clear" w:color="auto" w:fill="FFFFFF"/>
            <w:tcMar>
              <w:top w:w="75" w:type="dxa"/>
              <w:left w:w="75" w:type="dxa"/>
              <w:bottom w:w="75" w:type="dxa"/>
              <w:right w:w="75" w:type="dxa"/>
            </w:tcMar>
            <w:vAlign w:val="center"/>
            <w:hideMark/>
          </w:tcPr>
          <w:p w:rsidR="00082474" w:rsidRPr="00082474" w:rsidRDefault="00082474" w:rsidP="00F645FD">
            <w:pPr>
              <w:spacing w:after="0" w:line="240" w:lineRule="auto"/>
              <w:jc w:val="both"/>
              <w:rPr>
                <w:rFonts w:ascii="Lato" w:eastAsia="Times New Roman" w:hAnsi="Lato" w:cs="Times New Roman"/>
                <w:color w:val="333333"/>
                <w:sz w:val="21"/>
                <w:szCs w:val="21"/>
                <w:lang w:eastAsia="en-GB"/>
              </w:rPr>
            </w:pPr>
            <w:r w:rsidRPr="00082474">
              <w:rPr>
                <w:rFonts w:ascii="Lato" w:eastAsia="Times New Roman" w:hAnsi="Lato" w:cs="Times New Roman"/>
                <w:b/>
                <w:bCs/>
                <w:color w:val="0071BC"/>
                <w:sz w:val="24"/>
                <w:szCs w:val="24"/>
                <w:lang w:eastAsia="en-GB"/>
              </w:rPr>
              <w:t>10</w:t>
            </w:r>
          </w:p>
        </w:tc>
      </w:tr>
    </w:tbl>
    <w:p w:rsidR="00082474" w:rsidRPr="00082474" w:rsidRDefault="00082474" w:rsidP="00F645FD">
      <w:pPr>
        <w:shd w:val="clear" w:color="auto" w:fill="FFFFFF"/>
        <w:spacing w:after="150" w:line="240" w:lineRule="auto"/>
        <w:jc w:val="both"/>
        <w:rPr>
          <w:rFonts w:ascii="Lato" w:eastAsia="Times New Roman" w:hAnsi="Lato" w:cs="Times New Roman"/>
          <w:color w:val="3E3C3C"/>
          <w:sz w:val="21"/>
          <w:szCs w:val="21"/>
          <w:lang w:eastAsia="en-GB"/>
        </w:rPr>
      </w:pPr>
      <w:r w:rsidRPr="00082474">
        <w:rPr>
          <w:rFonts w:ascii="Lato" w:eastAsia="Times New Roman" w:hAnsi="Lato" w:cs="Times New Roman"/>
          <w:b/>
          <w:bCs/>
          <w:color w:val="3E3C3C"/>
          <w:sz w:val="24"/>
          <w:szCs w:val="24"/>
          <w:lang w:eastAsia="en-GB"/>
        </w:rPr>
        <w:br/>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48"/>
        <w:gridCol w:w="5498"/>
        <w:gridCol w:w="1098"/>
        <w:gridCol w:w="1032"/>
      </w:tblGrid>
      <w:tr w:rsidR="00082474" w:rsidRPr="00082474" w:rsidTr="00082474">
        <w:tc>
          <w:tcPr>
            <w:tcW w:w="181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082474" w:rsidRPr="00082474" w:rsidRDefault="00082474" w:rsidP="00F645FD">
            <w:pPr>
              <w:spacing w:after="150" w:line="240" w:lineRule="auto"/>
              <w:jc w:val="both"/>
              <w:rPr>
                <w:rFonts w:ascii="Lato" w:eastAsia="Times New Roman" w:hAnsi="Lato" w:cs="Times New Roman"/>
                <w:color w:val="3E3C3C"/>
                <w:sz w:val="21"/>
                <w:szCs w:val="21"/>
                <w:lang w:eastAsia="en-GB"/>
              </w:rPr>
            </w:pPr>
            <w:r w:rsidRPr="00082474">
              <w:rPr>
                <w:rFonts w:ascii="Lato" w:eastAsia="Times New Roman" w:hAnsi="Lato" w:cs="Times New Roman"/>
                <w:b/>
                <w:bCs/>
                <w:color w:val="3E3C3C"/>
                <w:sz w:val="24"/>
                <w:szCs w:val="24"/>
                <w:lang w:eastAsia="en-GB"/>
              </w:rPr>
              <w:t>Module-</w:t>
            </w:r>
          </w:p>
          <w:p w:rsidR="00082474" w:rsidRPr="00082474" w:rsidRDefault="00082474" w:rsidP="00F645FD">
            <w:pPr>
              <w:spacing w:after="150" w:line="240" w:lineRule="auto"/>
              <w:jc w:val="both"/>
              <w:rPr>
                <w:rFonts w:ascii="Lato" w:eastAsia="Times New Roman" w:hAnsi="Lato" w:cs="Times New Roman"/>
                <w:color w:val="3E3C3C"/>
                <w:sz w:val="21"/>
                <w:szCs w:val="21"/>
                <w:lang w:eastAsia="en-GB"/>
              </w:rPr>
            </w:pPr>
            <w:r w:rsidRPr="00082474">
              <w:rPr>
                <w:rFonts w:ascii="Lato" w:eastAsia="Times New Roman" w:hAnsi="Lato" w:cs="Times New Roman"/>
                <w:b/>
                <w:bCs/>
                <w:color w:val="3E3C3C"/>
                <w:sz w:val="24"/>
                <w:szCs w:val="24"/>
                <w:lang w:eastAsia="en-GB"/>
              </w:rPr>
              <w:lastRenderedPageBreak/>
              <w:t>No. 0</w:t>
            </w:r>
          </w:p>
        </w:tc>
        <w:tc>
          <w:tcPr>
            <w:tcW w:w="742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082474" w:rsidRPr="00082474" w:rsidRDefault="00082474" w:rsidP="00F645FD">
            <w:pPr>
              <w:spacing w:after="150" w:line="240" w:lineRule="auto"/>
              <w:jc w:val="both"/>
              <w:rPr>
                <w:rFonts w:ascii="Lato" w:eastAsia="Times New Roman" w:hAnsi="Lato" w:cs="Times New Roman"/>
                <w:color w:val="3E3C3C"/>
                <w:sz w:val="21"/>
                <w:szCs w:val="21"/>
                <w:lang w:eastAsia="en-GB"/>
              </w:rPr>
            </w:pPr>
            <w:r w:rsidRPr="00082474">
              <w:rPr>
                <w:rFonts w:ascii="Lato" w:eastAsia="Times New Roman" w:hAnsi="Lato" w:cs="Times New Roman"/>
                <w:b/>
                <w:bCs/>
                <w:color w:val="3E3C3C"/>
                <w:sz w:val="24"/>
                <w:szCs w:val="24"/>
                <w:lang w:eastAsia="en-GB"/>
              </w:rPr>
              <w:lastRenderedPageBreak/>
              <w:t>Name of module – Foundations of the Development of Sustainable &amp; Responsible Tourism</w:t>
            </w:r>
          </w:p>
        </w:tc>
        <w:tc>
          <w:tcPr>
            <w:tcW w:w="11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082474" w:rsidRPr="00082474" w:rsidRDefault="00082474" w:rsidP="00F645FD">
            <w:pPr>
              <w:spacing w:after="150" w:line="240" w:lineRule="auto"/>
              <w:jc w:val="both"/>
              <w:rPr>
                <w:rFonts w:ascii="Lato" w:eastAsia="Times New Roman" w:hAnsi="Lato" w:cs="Times New Roman"/>
                <w:color w:val="3E3C3C"/>
                <w:sz w:val="21"/>
                <w:szCs w:val="21"/>
                <w:lang w:eastAsia="en-GB"/>
              </w:rPr>
            </w:pPr>
            <w:r w:rsidRPr="00082474">
              <w:rPr>
                <w:rFonts w:ascii="Lato" w:eastAsia="Times New Roman" w:hAnsi="Lato" w:cs="Times New Roman"/>
                <w:b/>
                <w:bCs/>
                <w:color w:val="3E3C3C"/>
                <w:sz w:val="24"/>
                <w:szCs w:val="24"/>
                <w:lang w:eastAsia="en-GB"/>
              </w:rPr>
              <w:t>Working hours</w:t>
            </w:r>
          </w:p>
        </w:tc>
        <w:tc>
          <w:tcPr>
            <w:tcW w:w="118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082474" w:rsidRPr="00082474" w:rsidRDefault="00082474" w:rsidP="00F645FD">
            <w:pPr>
              <w:spacing w:after="150" w:line="240" w:lineRule="auto"/>
              <w:jc w:val="both"/>
              <w:rPr>
                <w:rFonts w:ascii="Lato" w:eastAsia="Times New Roman" w:hAnsi="Lato" w:cs="Times New Roman"/>
                <w:color w:val="3E3C3C"/>
                <w:sz w:val="21"/>
                <w:szCs w:val="21"/>
                <w:lang w:eastAsia="en-GB"/>
              </w:rPr>
            </w:pPr>
            <w:r w:rsidRPr="00082474">
              <w:rPr>
                <w:rFonts w:ascii="Lato" w:eastAsia="Times New Roman" w:hAnsi="Lato" w:cs="Times New Roman"/>
                <w:b/>
                <w:bCs/>
                <w:color w:val="3E3C3C"/>
                <w:sz w:val="24"/>
                <w:szCs w:val="24"/>
                <w:lang w:eastAsia="en-GB"/>
              </w:rPr>
              <w:t>Tutor</w:t>
            </w:r>
          </w:p>
        </w:tc>
      </w:tr>
      <w:tr w:rsidR="00082474" w:rsidRPr="00082474" w:rsidTr="00082474">
        <w:tc>
          <w:tcPr>
            <w:tcW w:w="181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082474" w:rsidRPr="00082474" w:rsidRDefault="000F5063" w:rsidP="00F645FD">
            <w:pPr>
              <w:spacing w:after="150" w:line="240" w:lineRule="auto"/>
              <w:jc w:val="both"/>
              <w:rPr>
                <w:rFonts w:ascii="Lato" w:eastAsia="Times New Roman" w:hAnsi="Lato" w:cs="Times New Roman"/>
                <w:color w:val="3E3C3C"/>
                <w:sz w:val="21"/>
                <w:szCs w:val="21"/>
                <w:lang w:eastAsia="en-GB"/>
              </w:rPr>
            </w:pPr>
            <w:hyperlink r:id="rId15" w:history="1">
              <w:r w:rsidR="00082474" w:rsidRPr="00082474">
                <w:rPr>
                  <w:rFonts w:ascii="Lato" w:eastAsia="Times New Roman" w:hAnsi="Lato" w:cs="Times New Roman"/>
                  <w:b/>
                  <w:bCs/>
                  <w:color w:val="337AB7"/>
                  <w:sz w:val="24"/>
                  <w:szCs w:val="24"/>
                  <w:lang w:eastAsia="en-GB"/>
                </w:rPr>
                <w:t>Section 1</w:t>
              </w:r>
            </w:hyperlink>
          </w:p>
        </w:tc>
        <w:tc>
          <w:tcPr>
            <w:tcW w:w="742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082474" w:rsidRPr="00082474" w:rsidRDefault="000F5063" w:rsidP="00F645FD">
            <w:pPr>
              <w:spacing w:after="150" w:line="240" w:lineRule="auto"/>
              <w:jc w:val="both"/>
              <w:rPr>
                <w:rFonts w:ascii="Lato" w:eastAsia="Times New Roman" w:hAnsi="Lato" w:cs="Times New Roman"/>
                <w:color w:val="3E3C3C"/>
                <w:sz w:val="21"/>
                <w:szCs w:val="21"/>
                <w:lang w:eastAsia="en-GB"/>
              </w:rPr>
            </w:pPr>
            <w:hyperlink r:id="rId16" w:history="1">
              <w:r w:rsidR="00082474" w:rsidRPr="00082474">
                <w:rPr>
                  <w:rFonts w:ascii="Lato" w:eastAsia="Times New Roman" w:hAnsi="Lato" w:cs="Times New Roman"/>
                  <w:color w:val="337AB7"/>
                  <w:sz w:val="24"/>
                  <w:szCs w:val="24"/>
                  <w:u w:val="single"/>
                  <w:lang w:eastAsia="en-GB"/>
                </w:rPr>
                <w:t>Theory of Sustainable Development in Relation to Tourism </w:t>
              </w:r>
            </w:hyperlink>
          </w:p>
        </w:tc>
        <w:tc>
          <w:tcPr>
            <w:tcW w:w="11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082474" w:rsidRPr="00082474" w:rsidRDefault="00A35080" w:rsidP="00F645FD">
            <w:pPr>
              <w:spacing w:after="150" w:line="240" w:lineRule="auto"/>
              <w:jc w:val="both"/>
              <w:rPr>
                <w:rFonts w:ascii="Lato" w:eastAsia="Times New Roman" w:hAnsi="Lato" w:cs="Times New Roman"/>
                <w:color w:val="3E3C3C"/>
                <w:sz w:val="21"/>
                <w:szCs w:val="21"/>
                <w:lang w:eastAsia="en-GB"/>
              </w:rPr>
            </w:pPr>
            <w:r>
              <w:rPr>
                <w:rFonts w:ascii="Lato" w:eastAsia="Times New Roman" w:hAnsi="Lato" w:cs="Times New Roman"/>
                <w:color w:val="3E3C3C"/>
                <w:sz w:val="24"/>
                <w:szCs w:val="24"/>
                <w:lang w:eastAsia="en-GB"/>
              </w:rPr>
              <w:t>15</w:t>
            </w:r>
          </w:p>
        </w:tc>
        <w:tc>
          <w:tcPr>
            <w:tcW w:w="118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082474" w:rsidRPr="00082474" w:rsidRDefault="00082474" w:rsidP="00F645FD">
            <w:pPr>
              <w:spacing w:after="150" w:line="240" w:lineRule="auto"/>
              <w:jc w:val="both"/>
              <w:rPr>
                <w:rFonts w:ascii="Lato" w:eastAsia="Times New Roman" w:hAnsi="Lato" w:cs="Times New Roman"/>
                <w:color w:val="3E3C3C"/>
                <w:sz w:val="21"/>
                <w:szCs w:val="21"/>
                <w:lang w:eastAsia="en-GB"/>
              </w:rPr>
            </w:pPr>
            <w:r w:rsidRPr="00082474">
              <w:rPr>
                <w:rFonts w:ascii="Lato" w:eastAsia="Times New Roman" w:hAnsi="Lato" w:cs="Times New Roman"/>
                <w:color w:val="3E3C3C"/>
                <w:sz w:val="24"/>
                <w:szCs w:val="24"/>
                <w:lang w:eastAsia="en-GB"/>
              </w:rPr>
              <w:t>GS</w:t>
            </w:r>
          </w:p>
        </w:tc>
      </w:tr>
      <w:tr w:rsidR="00082474" w:rsidRPr="00082474" w:rsidTr="00082474">
        <w:tc>
          <w:tcPr>
            <w:tcW w:w="181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082474" w:rsidRPr="00082474" w:rsidRDefault="00082474" w:rsidP="00F645FD">
            <w:pPr>
              <w:spacing w:after="150" w:line="240" w:lineRule="auto"/>
              <w:jc w:val="both"/>
              <w:rPr>
                <w:rFonts w:ascii="Lato" w:eastAsia="Times New Roman" w:hAnsi="Lato" w:cs="Times New Roman"/>
                <w:color w:val="3E3C3C"/>
                <w:sz w:val="21"/>
                <w:szCs w:val="21"/>
                <w:lang w:eastAsia="en-GB"/>
              </w:rPr>
            </w:pPr>
            <w:r w:rsidRPr="00082474">
              <w:rPr>
                <w:rFonts w:ascii="Lato" w:eastAsia="Times New Roman" w:hAnsi="Lato" w:cs="Times New Roman"/>
                <w:b/>
                <w:bCs/>
                <w:color w:val="3E3C3C"/>
                <w:sz w:val="24"/>
                <w:szCs w:val="24"/>
                <w:lang w:eastAsia="en-GB"/>
              </w:rPr>
              <w:t>Section 2</w:t>
            </w:r>
          </w:p>
        </w:tc>
        <w:tc>
          <w:tcPr>
            <w:tcW w:w="742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082474" w:rsidRPr="00082474" w:rsidRDefault="00082474" w:rsidP="00F645FD">
            <w:pPr>
              <w:spacing w:after="150" w:line="240" w:lineRule="auto"/>
              <w:jc w:val="both"/>
              <w:rPr>
                <w:rFonts w:ascii="Lato" w:eastAsia="Times New Roman" w:hAnsi="Lato" w:cs="Times New Roman"/>
                <w:color w:val="3E3C3C"/>
                <w:sz w:val="21"/>
                <w:szCs w:val="21"/>
                <w:lang w:eastAsia="en-GB"/>
              </w:rPr>
            </w:pPr>
            <w:r w:rsidRPr="00082474">
              <w:rPr>
                <w:rFonts w:ascii="Lato" w:eastAsia="Times New Roman" w:hAnsi="Lato" w:cs="Times New Roman"/>
                <w:color w:val="3E3C3C"/>
                <w:sz w:val="24"/>
                <w:szCs w:val="24"/>
                <w:lang w:eastAsia="en-GB"/>
              </w:rPr>
              <w:t>From Agenda21 to SDG2030 - Challenges and Opportunities</w:t>
            </w:r>
          </w:p>
        </w:tc>
        <w:tc>
          <w:tcPr>
            <w:tcW w:w="11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082474" w:rsidRPr="00082474" w:rsidRDefault="00A35080" w:rsidP="00F645FD">
            <w:pPr>
              <w:spacing w:after="150" w:line="240" w:lineRule="auto"/>
              <w:jc w:val="both"/>
              <w:rPr>
                <w:rFonts w:ascii="Lato" w:eastAsia="Times New Roman" w:hAnsi="Lato" w:cs="Times New Roman"/>
                <w:color w:val="3E3C3C"/>
                <w:sz w:val="21"/>
                <w:szCs w:val="21"/>
                <w:lang w:eastAsia="en-GB"/>
              </w:rPr>
            </w:pPr>
            <w:r>
              <w:rPr>
                <w:rFonts w:ascii="Lato" w:eastAsia="Times New Roman" w:hAnsi="Lato" w:cs="Times New Roman"/>
                <w:color w:val="3E3C3C"/>
                <w:sz w:val="24"/>
                <w:szCs w:val="24"/>
                <w:lang w:eastAsia="en-GB"/>
              </w:rPr>
              <w:t>10</w:t>
            </w:r>
          </w:p>
        </w:tc>
        <w:tc>
          <w:tcPr>
            <w:tcW w:w="118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082474" w:rsidRPr="00082474" w:rsidRDefault="00082474" w:rsidP="00F645FD">
            <w:pPr>
              <w:spacing w:after="150" w:line="240" w:lineRule="auto"/>
              <w:jc w:val="both"/>
              <w:rPr>
                <w:rFonts w:ascii="Lato" w:eastAsia="Times New Roman" w:hAnsi="Lato" w:cs="Times New Roman"/>
                <w:color w:val="3E3C3C"/>
                <w:sz w:val="21"/>
                <w:szCs w:val="21"/>
                <w:lang w:eastAsia="en-GB"/>
              </w:rPr>
            </w:pPr>
            <w:r w:rsidRPr="00082474">
              <w:rPr>
                <w:rFonts w:ascii="Lato" w:eastAsia="Times New Roman" w:hAnsi="Lato" w:cs="Times New Roman"/>
                <w:color w:val="3E3C3C"/>
                <w:sz w:val="24"/>
                <w:szCs w:val="24"/>
                <w:lang w:eastAsia="en-GB"/>
              </w:rPr>
              <w:t>GS</w:t>
            </w:r>
          </w:p>
        </w:tc>
      </w:tr>
      <w:tr w:rsidR="00082474" w:rsidRPr="00082474" w:rsidTr="00082474">
        <w:tc>
          <w:tcPr>
            <w:tcW w:w="181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082474" w:rsidRPr="00082474" w:rsidRDefault="00082474" w:rsidP="00F645FD">
            <w:pPr>
              <w:spacing w:after="150" w:line="240" w:lineRule="auto"/>
              <w:jc w:val="both"/>
              <w:rPr>
                <w:rFonts w:ascii="Lato" w:eastAsia="Times New Roman" w:hAnsi="Lato" w:cs="Times New Roman"/>
                <w:color w:val="3E3C3C"/>
                <w:sz w:val="21"/>
                <w:szCs w:val="21"/>
                <w:lang w:eastAsia="en-GB"/>
              </w:rPr>
            </w:pPr>
            <w:r w:rsidRPr="00082474">
              <w:rPr>
                <w:rFonts w:ascii="Lato" w:eastAsia="Times New Roman" w:hAnsi="Lato" w:cs="Times New Roman"/>
                <w:b/>
                <w:bCs/>
                <w:color w:val="3E3C3C"/>
                <w:sz w:val="24"/>
                <w:szCs w:val="24"/>
                <w:lang w:eastAsia="en-GB"/>
              </w:rPr>
              <w:t>Section 3</w:t>
            </w:r>
          </w:p>
        </w:tc>
        <w:tc>
          <w:tcPr>
            <w:tcW w:w="742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082474" w:rsidRPr="00082474" w:rsidRDefault="00082474" w:rsidP="00F645FD">
            <w:pPr>
              <w:spacing w:after="150" w:line="240" w:lineRule="auto"/>
              <w:jc w:val="both"/>
              <w:rPr>
                <w:rFonts w:ascii="Lato" w:eastAsia="Times New Roman" w:hAnsi="Lato" w:cs="Times New Roman"/>
                <w:color w:val="3E3C3C"/>
                <w:sz w:val="21"/>
                <w:szCs w:val="21"/>
                <w:lang w:eastAsia="en-GB"/>
              </w:rPr>
            </w:pPr>
            <w:r w:rsidRPr="00082474">
              <w:rPr>
                <w:rFonts w:ascii="Lato" w:eastAsia="Times New Roman" w:hAnsi="Lato" w:cs="Times New Roman"/>
                <w:color w:val="3E3C3C"/>
                <w:sz w:val="24"/>
                <w:szCs w:val="24"/>
                <w:lang w:eastAsia="en-GB"/>
              </w:rPr>
              <w:t>Sustainable Development Application to Tourism Stakeholders </w:t>
            </w:r>
          </w:p>
          <w:p w:rsidR="00082474" w:rsidRPr="00082474" w:rsidRDefault="00082474" w:rsidP="00F645FD">
            <w:pPr>
              <w:spacing w:after="150" w:line="240" w:lineRule="auto"/>
              <w:jc w:val="both"/>
              <w:rPr>
                <w:rFonts w:ascii="Lato" w:eastAsia="Times New Roman" w:hAnsi="Lato" w:cs="Times New Roman"/>
                <w:color w:val="3E3C3C"/>
                <w:sz w:val="21"/>
                <w:szCs w:val="21"/>
                <w:lang w:eastAsia="en-GB"/>
              </w:rPr>
            </w:pPr>
            <w:r w:rsidRPr="00082474">
              <w:rPr>
                <w:rFonts w:ascii="Lato" w:eastAsia="Times New Roman" w:hAnsi="Lato" w:cs="Times New Roman"/>
                <w:color w:val="3E3C3C"/>
                <w:sz w:val="24"/>
                <w:szCs w:val="24"/>
                <w:lang w:eastAsia="en-GB"/>
              </w:rPr>
              <w:t>Tourism for Sustainable Development</w:t>
            </w:r>
          </w:p>
          <w:p w:rsidR="00082474" w:rsidRPr="00082474" w:rsidRDefault="00082474" w:rsidP="00F645FD">
            <w:pPr>
              <w:spacing w:after="150" w:line="240" w:lineRule="auto"/>
              <w:jc w:val="both"/>
              <w:rPr>
                <w:rFonts w:ascii="Lato" w:eastAsia="Times New Roman" w:hAnsi="Lato" w:cs="Times New Roman"/>
                <w:color w:val="3E3C3C"/>
                <w:sz w:val="21"/>
                <w:szCs w:val="21"/>
                <w:lang w:eastAsia="en-GB"/>
              </w:rPr>
            </w:pPr>
            <w:r w:rsidRPr="00082474">
              <w:rPr>
                <w:rFonts w:ascii="Lato" w:eastAsia="Times New Roman" w:hAnsi="Lato" w:cs="Times New Roman"/>
                <w:color w:val="3E3C3C"/>
                <w:sz w:val="24"/>
                <w:szCs w:val="24"/>
                <w:lang w:eastAsia="en-GB"/>
              </w:rPr>
              <w:t>vs Sustainable Development of Tourism</w:t>
            </w:r>
          </w:p>
        </w:tc>
        <w:tc>
          <w:tcPr>
            <w:tcW w:w="11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082474" w:rsidRPr="00082474" w:rsidRDefault="00A35080" w:rsidP="00F645FD">
            <w:pPr>
              <w:spacing w:after="150" w:line="240" w:lineRule="auto"/>
              <w:jc w:val="both"/>
              <w:rPr>
                <w:rFonts w:ascii="Lato" w:eastAsia="Times New Roman" w:hAnsi="Lato" w:cs="Times New Roman"/>
                <w:color w:val="3E3C3C"/>
                <w:sz w:val="21"/>
                <w:szCs w:val="21"/>
                <w:lang w:eastAsia="en-GB"/>
              </w:rPr>
            </w:pPr>
            <w:r>
              <w:rPr>
                <w:rFonts w:ascii="Lato" w:eastAsia="Times New Roman" w:hAnsi="Lato" w:cs="Times New Roman"/>
                <w:color w:val="3E3C3C"/>
                <w:sz w:val="24"/>
                <w:szCs w:val="24"/>
                <w:lang w:eastAsia="en-GB"/>
              </w:rPr>
              <w:t>5</w:t>
            </w:r>
          </w:p>
        </w:tc>
        <w:tc>
          <w:tcPr>
            <w:tcW w:w="118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082474" w:rsidRPr="00082474" w:rsidRDefault="00082474" w:rsidP="00F645FD">
            <w:pPr>
              <w:spacing w:after="150" w:line="240" w:lineRule="auto"/>
              <w:jc w:val="both"/>
              <w:rPr>
                <w:rFonts w:ascii="Lato" w:eastAsia="Times New Roman" w:hAnsi="Lato" w:cs="Times New Roman"/>
                <w:color w:val="3E3C3C"/>
                <w:sz w:val="21"/>
                <w:szCs w:val="21"/>
                <w:lang w:eastAsia="en-GB"/>
              </w:rPr>
            </w:pPr>
            <w:r w:rsidRPr="00082474">
              <w:rPr>
                <w:rFonts w:ascii="Lato" w:eastAsia="Times New Roman" w:hAnsi="Lato" w:cs="Times New Roman"/>
                <w:color w:val="3E3C3C"/>
                <w:sz w:val="24"/>
                <w:szCs w:val="24"/>
                <w:lang w:eastAsia="en-GB"/>
              </w:rPr>
              <w:t>GS</w:t>
            </w:r>
          </w:p>
        </w:tc>
      </w:tr>
      <w:tr w:rsidR="00082474" w:rsidRPr="00082474" w:rsidTr="00082474">
        <w:tc>
          <w:tcPr>
            <w:tcW w:w="181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082474" w:rsidRPr="00082474" w:rsidRDefault="00082474" w:rsidP="00F645FD">
            <w:pPr>
              <w:spacing w:after="150" w:line="240" w:lineRule="auto"/>
              <w:jc w:val="both"/>
              <w:rPr>
                <w:rFonts w:ascii="Lato" w:eastAsia="Times New Roman" w:hAnsi="Lato" w:cs="Times New Roman"/>
                <w:color w:val="3E3C3C"/>
                <w:sz w:val="21"/>
                <w:szCs w:val="21"/>
                <w:lang w:eastAsia="en-GB"/>
              </w:rPr>
            </w:pPr>
            <w:r w:rsidRPr="00082474">
              <w:rPr>
                <w:rFonts w:ascii="Lato" w:eastAsia="Times New Roman" w:hAnsi="Lato" w:cs="Times New Roman"/>
                <w:b/>
                <w:bCs/>
                <w:color w:val="3E3C3C"/>
                <w:sz w:val="24"/>
                <w:szCs w:val="24"/>
                <w:lang w:eastAsia="en-GB"/>
              </w:rPr>
              <w:t>Section 4</w:t>
            </w:r>
          </w:p>
        </w:tc>
        <w:tc>
          <w:tcPr>
            <w:tcW w:w="742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082474" w:rsidRPr="00082474" w:rsidRDefault="00082474" w:rsidP="00F645FD">
            <w:pPr>
              <w:spacing w:after="150" w:line="240" w:lineRule="auto"/>
              <w:jc w:val="both"/>
              <w:rPr>
                <w:rFonts w:ascii="Lato" w:eastAsia="Times New Roman" w:hAnsi="Lato" w:cs="Times New Roman"/>
                <w:color w:val="3E3C3C"/>
                <w:sz w:val="21"/>
                <w:szCs w:val="21"/>
                <w:lang w:eastAsia="en-GB"/>
              </w:rPr>
            </w:pPr>
            <w:r w:rsidRPr="00082474">
              <w:rPr>
                <w:rFonts w:ascii="Lato" w:eastAsia="Times New Roman" w:hAnsi="Lato" w:cs="Times New Roman"/>
                <w:color w:val="3E3C3C"/>
                <w:sz w:val="24"/>
                <w:szCs w:val="24"/>
                <w:lang w:eastAsia="en-GB"/>
              </w:rPr>
              <w:t>Impacts of tourism – economic, environmental, socio-cultural</w:t>
            </w:r>
          </w:p>
        </w:tc>
        <w:tc>
          <w:tcPr>
            <w:tcW w:w="11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082474" w:rsidRPr="00082474" w:rsidRDefault="00082474" w:rsidP="00F645FD">
            <w:pPr>
              <w:spacing w:after="150" w:line="240" w:lineRule="auto"/>
              <w:jc w:val="both"/>
              <w:rPr>
                <w:rFonts w:ascii="Lato" w:eastAsia="Times New Roman" w:hAnsi="Lato" w:cs="Times New Roman"/>
                <w:color w:val="3E3C3C"/>
                <w:sz w:val="21"/>
                <w:szCs w:val="21"/>
                <w:lang w:eastAsia="en-GB"/>
              </w:rPr>
            </w:pPr>
            <w:r w:rsidRPr="00082474">
              <w:rPr>
                <w:rFonts w:ascii="Lato" w:eastAsia="Times New Roman" w:hAnsi="Lato" w:cs="Times New Roman"/>
                <w:color w:val="3E3C3C"/>
                <w:sz w:val="24"/>
                <w:szCs w:val="24"/>
                <w:lang w:eastAsia="en-GB"/>
              </w:rPr>
              <w:t>10</w:t>
            </w:r>
          </w:p>
        </w:tc>
        <w:tc>
          <w:tcPr>
            <w:tcW w:w="118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082474" w:rsidRPr="00082474" w:rsidRDefault="00082474" w:rsidP="00F645FD">
            <w:pPr>
              <w:spacing w:after="150" w:line="240" w:lineRule="auto"/>
              <w:jc w:val="both"/>
              <w:rPr>
                <w:rFonts w:ascii="Lato" w:eastAsia="Times New Roman" w:hAnsi="Lato" w:cs="Times New Roman"/>
                <w:color w:val="3E3C3C"/>
                <w:sz w:val="21"/>
                <w:szCs w:val="21"/>
                <w:lang w:eastAsia="en-GB"/>
              </w:rPr>
            </w:pPr>
            <w:r w:rsidRPr="00082474">
              <w:rPr>
                <w:rFonts w:ascii="Lato" w:eastAsia="Times New Roman" w:hAnsi="Lato" w:cs="Times New Roman"/>
                <w:color w:val="3E3C3C"/>
                <w:sz w:val="24"/>
                <w:szCs w:val="24"/>
                <w:lang w:eastAsia="en-GB"/>
              </w:rPr>
              <w:t>HH</w:t>
            </w:r>
          </w:p>
        </w:tc>
      </w:tr>
      <w:tr w:rsidR="00082474" w:rsidRPr="00082474" w:rsidTr="00082474">
        <w:tc>
          <w:tcPr>
            <w:tcW w:w="181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082474" w:rsidRPr="00082474" w:rsidRDefault="00082474" w:rsidP="00F645FD">
            <w:pPr>
              <w:spacing w:after="150" w:line="240" w:lineRule="auto"/>
              <w:jc w:val="both"/>
              <w:rPr>
                <w:rFonts w:ascii="Lato" w:eastAsia="Times New Roman" w:hAnsi="Lato" w:cs="Times New Roman"/>
                <w:color w:val="3E3C3C"/>
                <w:sz w:val="21"/>
                <w:szCs w:val="21"/>
                <w:lang w:eastAsia="en-GB"/>
              </w:rPr>
            </w:pPr>
            <w:r w:rsidRPr="00082474">
              <w:rPr>
                <w:rFonts w:ascii="Lato" w:eastAsia="Times New Roman" w:hAnsi="Lato" w:cs="Times New Roman"/>
                <w:b/>
                <w:bCs/>
                <w:color w:val="3E3C3C"/>
                <w:sz w:val="24"/>
                <w:szCs w:val="24"/>
                <w:lang w:eastAsia="en-GB"/>
              </w:rPr>
              <w:t>Section 5</w:t>
            </w:r>
          </w:p>
        </w:tc>
        <w:tc>
          <w:tcPr>
            <w:tcW w:w="742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082474" w:rsidRPr="00082474" w:rsidRDefault="00082474" w:rsidP="00F645FD">
            <w:pPr>
              <w:spacing w:after="150" w:line="240" w:lineRule="auto"/>
              <w:jc w:val="both"/>
              <w:rPr>
                <w:rFonts w:ascii="Lato" w:eastAsia="Times New Roman" w:hAnsi="Lato" w:cs="Times New Roman"/>
                <w:color w:val="3E3C3C"/>
                <w:sz w:val="21"/>
                <w:szCs w:val="21"/>
                <w:lang w:eastAsia="en-GB"/>
              </w:rPr>
            </w:pPr>
            <w:r w:rsidRPr="00082474">
              <w:rPr>
                <w:rFonts w:ascii="Lato" w:eastAsia="Times New Roman" w:hAnsi="Lato" w:cs="Times New Roman"/>
                <w:color w:val="3E3C3C"/>
                <w:sz w:val="24"/>
                <w:szCs w:val="24"/>
                <w:lang w:eastAsia="en-GB"/>
              </w:rPr>
              <w:t>Introducing the 10 key topics of sustainable &amp; responsible tourism</w:t>
            </w:r>
          </w:p>
        </w:tc>
        <w:tc>
          <w:tcPr>
            <w:tcW w:w="11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082474" w:rsidRPr="00082474" w:rsidRDefault="00082474" w:rsidP="00F645FD">
            <w:pPr>
              <w:spacing w:after="150" w:line="240" w:lineRule="auto"/>
              <w:jc w:val="both"/>
              <w:rPr>
                <w:rFonts w:ascii="Lato" w:eastAsia="Times New Roman" w:hAnsi="Lato" w:cs="Times New Roman"/>
                <w:color w:val="3E3C3C"/>
                <w:sz w:val="21"/>
                <w:szCs w:val="21"/>
                <w:lang w:eastAsia="en-GB"/>
              </w:rPr>
            </w:pPr>
            <w:r w:rsidRPr="00082474">
              <w:rPr>
                <w:rFonts w:ascii="Lato" w:eastAsia="Times New Roman" w:hAnsi="Lato" w:cs="Times New Roman"/>
                <w:color w:val="3E3C3C"/>
                <w:sz w:val="24"/>
                <w:szCs w:val="24"/>
                <w:lang w:eastAsia="en-GB"/>
              </w:rPr>
              <w:t>10</w:t>
            </w:r>
          </w:p>
        </w:tc>
        <w:tc>
          <w:tcPr>
            <w:tcW w:w="118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082474" w:rsidRPr="00082474" w:rsidRDefault="00082474" w:rsidP="00F645FD">
            <w:pPr>
              <w:spacing w:after="150" w:line="240" w:lineRule="auto"/>
              <w:jc w:val="both"/>
              <w:rPr>
                <w:rFonts w:ascii="Lato" w:eastAsia="Times New Roman" w:hAnsi="Lato" w:cs="Times New Roman"/>
                <w:color w:val="3E3C3C"/>
                <w:sz w:val="21"/>
                <w:szCs w:val="21"/>
                <w:lang w:eastAsia="en-GB"/>
              </w:rPr>
            </w:pPr>
            <w:r w:rsidRPr="00082474">
              <w:rPr>
                <w:rFonts w:ascii="Lato" w:eastAsia="Times New Roman" w:hAnsi="Lato" w:cs="Times New Roman"/>
                <w:color w:val="3E3C3C"/>
                <w:sz w:val="24"/>
                <w:szCs w:val="24"/>
                <w:lang w:eastAsia="en-GB"/>
              </w:rPr>
              <w:t>HH</w:t>
            </w:r>
          </w:p>
        </w:tc>
      </w:tr>
      <w:tr w:rsidR="00082474" w:rsidRPr="00082474" w:rsidTr="00082474">
        <w:tc>
          <w:tcPr>
            <w:tcW w:w="9243"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082474" w:rsidRPr="00082474" w:rsidRDefault="00082474" w:rsidP="00F645FD">
            <w:pPr>
              <w:spacing w:after="150" w:line="240" w:lineRule="auto"/>
              <w:jc w:val="both"/>
              <w:rPr>
                <w:rFonts w:ascii="Lato" w:eastAsia="Times New Roman" w:hAnsi="Lato" w:cs="Times New Roman"/>
                <w:color w:val="3E3C3C"/>
                <w:sz w:val="21"/>
                <w:szCs w:val="21"/>
                <w:lang w:eastAsia="en-GB"/>
              </w:rPr>
            </w:pPr>
            <w:r w:rsidRPr="00082474">
              <w:rPr>
                <w:rFonts w:ascii="Lato" w:eastAsia="Times New Roman" w:hAnsi="Lato" w:cs="Times New Roman"/>
                <w:b/>
                <w:bCs/>
                <w:color w:val="3E3C3C"/>
                <w:sz w:val="24"/>
                <w:szCs w:val="24"/>
                <w:lang w:eastAsia="en-GB"/>
              </w:rPr>
              <w:t>Total</w:t>
            </w:r>
          </w:p>
        </w:tc>
        <w:tc>
          <w:tcPr>
            <w:tcW w:w="2307"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082474" w:rsidRPr="00082474" w:rsidRDefault="00082474" w:rsidP="00F645FD">
            <w:pPr>
              <w:spacing w:after="150" w:line="240" w:lineRule="auto"/>
              <w:jc w:val="both"/>
              <w:rPr>
                <w:rFonts w:ascii="Lato" w:eastAsia="Times New Roman" w:hAnsi="Lato" w:cs="Times New Roman"/>
                <w:color w:val="3E3C3C"/>
                <w:sz w:val="21"/>
                <w:szCs w:val="21"/>
                <w:lang w:eastAsia="en-GB"/>
              </w:rPr>
            </w:pPr>
            <w:r w:rsidRPr="00082474">
              <w:rPr>
                <w:rFonts w:ascii="Lato" w:eastAsia="Times New Roman" w:hAnsi="Lato" w:cs="Times New Roman"/>
                <w:color w:val="3E3C3C"/>
                <w:sz w:val="24"/>
                <w:szCs w:val="24"/>
                <w:lang w:eastAsia="en-GB"/>
              </w:rPr>
              <w:t>50</w:t>
            </w:r>
          </w:p>
        </w:tc>
      </w:tr>
    </w:tbl>
    <w:p w:rsidR="00082474" w:rsidRPr="00082474" w:rsidRDefault="00082474" w:rsidP="00F645FD">
      <w:pPr>
        <w:shd w:val="clear" w:color="auto" w:fill="FFFFFF"/>
        <w:spacing w:after="150" w:line="240" w:lineRule="auto"/>
        <w:jc w:val="both"/>
        <w:rPr>
          <w:rFonts w:ascii="Lato" w:eastAsia="Times New Roman" w:hAnsi="Lato" w:cs="Times New Roman"/>
          <w:color w:val="3E3C3C"/>
          <w:sz w:val="21"/>
          <w:szCs w:val="21"/>
          <w:lang w:eastAsia="en-GB"/>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951"/>
        <w:gridCol w:w="500"/>
        <w:gridCol w:w="2871"/>
        <w:gridCol w:w="400"/>
        <w:gridCol w:w="2454"/>
      </w:tblGrid>
      <w:tr w:rsidR="00082474" w:rsidRPr="00082474" w:rsidTr="00082474">
        <w:trPr>
          <w:trHeight w:val="990"/>
        </w:trPr>
        <w:tc>
          <w:tcPr>
            <w:tcW w:w="9176" w:type="dxa"/>
            <w:gridSpan w:val="5"/>
            <w:shd w:val="clear" w:color="auto" w:fill="FFFFFF"/>
            <w:tcMar>
              <w:top w:w="75" w:type="dxa"/>
              <w:left w:w="75" w:type="dxa"/>
              <w:bottom w:w="75" w:type="dxa"/>
              <w:right w:w="75" w:type="dxa"/>
            </w:tcMar>
            <w:vAlign w:val="center"/>
            <w:hideMark/>
          </w:tcPr>
          <w:p w:rsidR="00082474" w:rsidRPr="00082474" w:rsidRDefault="00082474" w:rsidP="00F645FD">
            <w:pPr>
              <w:pStyle w:val="Heading1"/>
              <w:jc w:val="both"/>
              <w:rPr>
                <w:rFonts w:eastAsia="Times New Roman"/>
                <w:sz w:val="45"/>
                <w:szCs w:val="45"/>
                <w:lang w:eastAsia="en-GB"/>
              </w:rPr>
            </w:pPr>
            <w:bookmarkStart w:id="3" w:name="_Toc527923671"/>
            <w:r w:rsidRPr="00082474">
              <w:rPr>
                <w:rFonts w:eastAsia="Times New Roman"/>
                <w:lang w:eastAsia="en-GB"/>
              </w:rPr>
              <w:t>Learning Objectives</w:t>
            </w:r>
            <w:bookmarkEnd w:id="3"/>
          </w:p>
        </w:tc>
      </w:tr>
      <w:tr w:rsidR="00082474" w:rsidRPr="00082474" w:rsidTr="00082474">
        <w:trPr>
          <w:trHeight w:val="2595"/>
        </w:trPr>
        <w:tc>
          <w:tcPr>
            <w:tcW w:w="9176" w:type="dxa"/>
            <w:gridSpan w:val="5"/>
            <w:shd w:val="clear" w:color="auto" w:fill="FFFFFF"/>
            <w:tcMar>
              <w:top w:w="75" w:type="dxa"/>
              <w:left w:w="75" w:type="dxa"/>
              <w:bottom w:w="75" w:type="dxa"/>
              <w:right w:w="75" w:type="dxa"/>
            </w:tcMar>
            <w:vAlign w:val="center"/>
            <w:hideMark/>
          </w:tcPr>
          <w:p w:rsidR="00082474" w:rsidRPr="00082474" w:rsidRDefault="00082474" w:rsidP="00F645FD">
            <w:pPr>
              <w:spacing w:after="150" w:line="240" w:lineRule="auto"/>
              <w:jc w:val="both"/>
              <w:rPr>
                <w:rFonts w:ascii="Lato" w:eastAsia="Times New Roman" w:hAnsi="Lato" w:cs="Times New Roman"/>
                <w:color w:val="3E3C3C"/>
                <w:sz w:val="21"/>
                <w:szCs w:val="21"/>
                <w:lang w:eastAsia="en-GB"/>
              </w:rPr>
            </w:pPr>
            <w:r w:rsidRPr="00082474">
              <w:rPr>
                <w:rFonts w:ascii="Lato" w:eastAsia="Times New Roman" w:hAnsi="Lato" w:cs="Times New Roman"/>
                <w:color w:val="3E3C3C"/>
                <w:sz w:val="24"/>
                <w:szCs w:val="24"/>
                <w:lang w:eastAsia="en-GB"/>
              </w:rPr>
              <w:t>The objective of this module is to provide you with an overview of the scope and brief history of the development of sustainable and responsible tourism. It relates tourism activity to the overall framework of sustainable development, from</w:t>
            </w:r>
            <w:proofErr w:type="gramStart"/>
            <w:r w:rsidRPr="00082474">
              <w:rPr>
                <w:rFonts w:ascii="Lato" w:eastAsia="Times New Roman" w:hAnsi="Lato" w:cs="Times New Roman"/>
                <w:color w:val="3E3C3C"/>
                <w:sz w:val="24"/>
                <w:szCs w:val="24"/>
                <w:lang w:eastAsia="en-GB"/>
              </w:rPr>
              <w:t>  the</w:t>
            </w:r>
            <w:proofErr w:type="gramEnd"/>
            <w:r w:rsidRPr="00082474">
              <w:rPr>
                <w:rFonts w:ascii="Lato" w:eastAsia="Times New Roman" w:hAnsi="Lato" w:cs="Times New Roman"/>
                <w:color w:val="3E3C3C"/>
                <w:sz w:val="24"/>
                <w:szCs w:val="24"/>
                <w:lang w:eastAsia="en-GB"/>
              </w:rPr>
              <w:t xml:space="preserve"> origins of Agenda 21 in the 80s/90s, through 3 decades of global sustainable development policy-making and practice</w:t>
            </w:r>
            <w:r w:rsidR="00287AAE">
              <w:rPr>
                <w:rFonts w:ascii="Lato" w:eastAsia="Times New Roman" w:hAnsi="Lato" w:cs="Times New Roman"/>
                <w:color w:val="3E3C3C"/>
                <w:sz w:val="24"/>
                <w:szCs w:val="24"/>
                <w:lang w:eastAsia="en-GB"/>
              </w:rPr>
              <w:t xml:space="preserve"> in response in the framework of the capitalist mode of production</w:t>
            </w:r>
            <w:r w:rsidRPr="00082474">
              <w:rPr>
                <w:rFonts w:ascii="Lato" w:eastAsia="Times New Roman" w:hAnsi="Lato" w:cs="Times New Roman"/>
                <w:color w:val="3E3C3C"/>
                <w:sz w:val="24"/>
                <w:szCs w:val="24"/>
                <w:lang w:eastAsia="en-GB"/>
              </w:rPr>
              <w:t>.</w:t>
            </w:r>
            <w:r w:rsidR="00287AAE">
              <w:rPr>
                <w:rFonts w:ascii="Lato" w:eastAsia="Times New Roman" w:hAnsi="Lato" w:cs="Times New Roman"/>
                <w:color w:val="3E3C3C"/>
                <w:sz w:val="24"/>
                <w:szCs w:val="24"/>
                <w:lang w:eastAsia="en-GB"/>
              </w:rPr>
              <w:t xml:space="preserve"> </w:t>
            </w:r>
            <w:r w:rsidRPr="00082474">
              <w:rPr>
                <w:rFonts w:ascii="Lato" w:eastAsia="Times New Roman" w:hAnsi="Lato" w:cs="Times New Roman"/>
                <w:color w:val="3E3C3C"/>
                <w:sz w:val="24"/>
                <w:szCs w:val="24"/>
                <w:lang w:eastAsia="en-GB"/>
              </w:rPr>
              <w:t xml:space="preserve"> As the course introductory module, it introduces the 10 key topics </w:t>
            </w:r>
            <w:proofErr w:type="spellStart"/>
            <w:r w:rsidRPr="00082474">
              <w:rPr>
                <w:rFonts w:ascii="Lato" w:eastAsia="Times New Roman" w:hAnsi="Lato" w:cs="Times New Roman"/>
                <w:color w:val="3E3C3C"/>
                <w:sz w:val="24"/>
                <w:szCs w:val="24"/>
                <w:lang w:eastAsia="en-GB"/>
              </w:rPr>
              <w:t>tht</w:t>
            </w:r>
            <w:proofErr w:type="spellEnd"/>
            <w:r w:rsidRPr="00082474">
              <w:rPr>
                <w:rFonts w:ascii="Lato" w:eastAsia="Times New Roman" w:hAnsi="Lato" w:cs="Times New Roman"/>
                <w:color w:val="3E3C3C"/>
                <w:sz w:val="24"/>
                <w:szCs w:val="24"/>
                <w:lang w:eastAsia="en-GB"/>
              </w:rPr>
              <w:t xml:space="preserve"> cover the development of</w:t>
            </w:r>
            <w:proofErr w:type="gramStart"/>
            <w:r w:rsidRPr="00082474">
              <w:rPr>
                <w:rFonts w:ascii="Lato" w:eastAsia="Times New Roman" w:hAnsi="Lato" w:cs="Times New Roman"/>
                <w:color w:val="3E3C3C"/>
                <w:sz w:val="24"/>
                <w:szCs w:val="24"/>
                <w:lang w:eastAsia="en-GB"/>
              </w:rPr>
              <w:t>  sustainable</w:t>
            </w:r>
            <w:proofErr w:type="gramEnd"/>
            <w:r w:rsidRPr="00082474">
              <w:rPr>
                <w:rFonts w:ascii="Lato" w:eastAsia="Times New Roman" w:hAnsi="Lato" w:cs="Times New Roman"/>
                <w:color w:val="3E3C3C"/>
                <w:sz w:val="24"/>
                <w:szCs w:val="24"/>
                <w:lang w:eastAsia="en-GB"/>
              </w:rPr>
              <w:t xml:space="preserve"> &amp;  responsible tourism which provide the content of the rest of the course.</w:t>
            </w:r>
            <w:r w:rsidR="00F25FEC">
              <w:rPr>
                <w:rFonts w:ascii="Lato" w:eastAsia="Times New Roman" w:hAnsi="Lato" w:cs="Times New Roman"/>
                <w:color w:val="3E3C3C"/>
                <w:sz w:val="24"/>
                <w:szCs w:val="24"/>
                <w:lang w:eastAsia="en-GB"/>
              </w:rPr>
              <w:t xml:space="preserve"> </w:t>
            </w:r>
          </w:p>
        </w:tc>
      </w:tr>
      <w:tr w:rsidR="00082474" w:rsidRPr="00082474" w:rsidTr="00082474">
        <w:trPr>
          <w:trHeight w:val="990"/>
        </w:trPr>
        <w:tc>
          <w:tcPr>
            <w:tcW w:w="9176" w:type="dxa"/>
            <w:gridSpan w:val="5"/>
            <w:shd w:val="clear" w:color="auto" w:fill="FFFFFF"/>
            <w:tcMar>
              <w:top w:w="75" w:type="dxa"/>
              <w:left w:w="75" w:type="dxa"/>
              <w:bottom w:w="75" w:type="dxa"/>
              <w:right w:w="75" w:type="dxa"/>
            </w:tcMar>
            <w:vAlign w:val="center"/>
            <w:hideMark/>
          </w:tcPr>
          <w:p w:rsidR="00DC509A" w:rsidRDefault="00DC509A" w:rsidP="00F645FD">
            <w:pPr>
              <w:pStyle w:val="Heading1"/>
              <w:jc w:val="both"/>
              <w:rPr>
                <w:rFonts w:eastAsia="Times New Roman"/>
                <w:lang w:eastAsia="en-GB"/>
              </w:rPr>
            </w:pPr>
          </w:p>
          <w:p w:rsidR="00082474" w:rsidRPr="00082474" w:rsidRDefault="00082474" w:rsidP="00F645FD">
            <w:pPr>
              <w:pStyle w:val="Heading1"/>
              <w:jc w:val="both"/>
              <w:rPr>
                <w:rFonts w:eastAsia="Times New Roman"/>
                <w:sz w:val="45"/>
                <w:szCs w:val="45"/>
                <w:lang w:eastAsia="en-GB"/>
              </w:rPr>
            </w:pPr>
            <w:bookmarkStart w:id="4" w:name="_Toc527923672"/>
            <w:r w:rsidRPr="00082474">
              <w:rPr>
                <w:rFonts w:eastAsia="Times New Roman"/>
                <w:lang w:eastAsia="en-GB"/>
              </w:rPr>
              <w:t>Learning Effects</w:t>
            </w:r>
            <w:bookmarkEnd w:id="4"/>
          </w:p>
        </w:tc>
      </w:tr>
      <w:tr w:rsidR="00082474" w:rsidRPr="00082474" w:rsidTr="00082474">
        <w:trPr>
          <w:trHeight w:val="450"/>
        </w:trPr>
        <w:tc>
          <w:tcPr>
            <w:tcW w:w="2951" w:type="dxa"/>
            <w:shd w:val="clear" w:color="auto" w:fill="FFFFFF"/>
            <w:tcMar>
              <w:top w:w="75" w:type="dxa"/>
              <w:left w:w="75" w:type="dxa"/>
              <w:bottom w:w="75" w:type="dxa"/>
              <w:right w:w="75" w:type="dxa"/>
            </w:tcMar>
            <w:vAlign w:val="center"/>
            <w:hideMark/>
          </w:tcPr>
          <w:p w:rsidR="00082474" w:rsidRPr="00082474" w:rsidRDefault="00082474" w:rsidP="00F645FD">
            <w:pPr>
              <w:spacing w:after="0" w:line="240" w:lineRule="auto"/>
              <w:jc w:val="both"/>
              <w:rPr>
                <w:rFonts w:ascii="Lato" w:eastAsia="Times New Roman" w:hAnsi="Lato" w:cs="Times New Roman"/>
                <w:color w:val="333333"/>
                <w:sz w:val="21"/>
                <w:szCs w:val="21"/>
                <w:lang w:eastAsia="en-GB"/>
              </w:rPr>
            </w:pPr>
            <w:r w:rsidRPr="00082474">
              <w:rPr>
                <w:rFonts w:ascii="Lato" w:eastAsia="Times New Roman" w:hAnsi="Lato" w:cs="Times New Roman"/>
                <w:color w:val="0071BC"/>
                <w:sz w:val="28"/>
                <w:szCs w:val="28"/>
                <w:lang w:eastAsia="en-GB"/>
              </w:rPr>
              <w:lastRenderedPageBreak/>
              <w:t>Know-How</w:t>
            </w:r>
          </w:p>
        </w:tc>
        <w:tc>
          <w:tcPr>
            <w:tcW w:w="500" w:type="dxa"/>
            <w:shd w:val="clear" w:color="auto" w:fill="FFFFFF"/>
            <w:tcMar>
              <w:top w:w="75" w:type="dxa"/>
              <w:left w:w="75" w:type="dxa"/>
              <w:bottom w:w="75" w:type="dxa"/>
              <w:right w:w="75" w:type="dxa"/>
            </w:tcMar>
            <w:vAlign w:val="center"/>
            <w:hideMark/>
          </w:tcPr>
          <w:p w:rsidR="00082474" w:rsidRPr="00082474" w:rsidRDefault="00082474" w:rsidP="00F645FD">
            <w:pPr>
              <w:spacing w:after="0" w:line="240" w:lineRule="auto"/>
              <w:jc w:val="both"/>
              <w:rPr>
                <w:rFonts w:ascii="Lato" w:eastAsia="Times New Roman" w:hAnsi="Lato" w:cs="Times New Roman"/>
                <w:color w:val="333333"/>
                <w:sz w:val="21"/>
                <w:szCs w:val="21"/>
                <w:lang w:eastAsia="en-GB"/>
              </w:rPr>
            </w:pPr>
            <w:r w:rsidRPr="00082474">
              <w:rPr>
                <w:rFonts w:ascii="Lato" w:eastAsia="Times New Roman" w:hAnsi="Lato" w:cs="Times New Roman"/>
                <w:color w:val="333333"/>
                <w:sz w:val="28"/>
                <w:szCs w:val="28"/>
                <w:lang w:eastAsia="en-GB"/>
              </w:rPr>
              <w:t> </w:t>
            </w:r>
          </w:p>
        </w:tc>
        <w:tc>
          <w:tcPr>
            <w:tcW w:w="2871" w:type="dxa"/>
            <w:shd w:val="clear" w:color="auto" w:fill="FFFFFF"/>
            <w:tcMar>
              <w:top w:w="75" w:type="dxa"/>
              <w:left w:w="75" w:type="dxa"/>
              <w:bottom w:w="75" w:type="dxa"/>
              <w:right w:w="75" w:type="dxa"/>
            </w:tcMar>
            <w:vAlign w:val="center"/>
            <w:hideMark/>
          </w:tcPr>
          <w:p w:rsidR="00082474" w:rsidRPr="00082474" w:rsidRDefault="00082474" w:rsidP="00F645FD">
            <w:pPr>
              <w:spacing w:after="0" w:line="240" w:lineRule="auto"/>
              <w:jc w:val="both"/>
              <w:rPr>
                <w:rFonts w:ascii="Lato" w:eastAsia="Times New Roman" w:hAnsi="Lato" w:cs="Times New Roman"/>
                <w:color w:val="333333"/>
                <w:sz w:val="21"/>
                <w:szCs w:val="21"/>
                <w:lang w:eastAsia="en-GB"/>
              </w:rPr>
            </w:pPr>
            <w:r w:rsidRPr="00082474">
              <w:rPr>
                <w:rFonts w:ascii="Lato" w:eastAsia="Times New Roman" w:hAnsi="Lato" w:cs="Times New Roman"/>
                <w:color w:val="0071BC"/>
                <w:sz w:val="28"/>
                <w:szCs w:val="28"/>
                <w:lang w:eastAsia="en-GB"/>
              </w:rPr>
              <w:t>Skills</w:t>
            </w:r>
          </w:p>
        </w:tc>
        <w:tc>
          <w:tcPr>
            <w:tcW w:w="400" w:type="dxa"/>
            <w:shd w:val="clear" w:color="auto" w:fill="FFFFFF"/>
            <w:tcMar>
              <w:top w:w="75" w:type="dxa"/>
              <w:left w:w="75" w:type="dxa"/>
              <w:bottom w:w="75" w:type="dxa"/>
              <w:right w:w="75" w:type="dxa"/>
            </w:tcMar>
            <w:vAlign w:val="center"/>
            <w:hideMark/>
          </w:tcPr>
          <w:p w:rsidR="00082474" w:rsidRPr="00082474" w:rsidRDefault="00082474" w:rsidP="00F645FD">
            <w:pPr>
              <w:spacing w:after="0" w:line="240" w:lineRule="auto"/>
              <w:jc w:val="both"/>
              <w:rPr>
                <w:rFonts w:ascii="Lato" w:eastAsia="Times New Roman" w:hAnsi="Lato" w:cs="Times New Roman"/>
                <w:color w:val="333333"/>
                <w:sz w:val="21"/>
                <w:szCs w:val="21"/>
                <w:lang w:eastAsia="en-GB"/>
              </w:rPr>
            </w:pPr>
            <w:r w:rsidRPr="00082474">
              <w:rPr>
                <w:rFonts w:ascii="Lato" w:eastAsia="Times New Roman" w:hAnsi="Lato" w:cs="Times New Roman"/>
                <w:color w:val="333333"/>
                <w:sz w:val="28"/>
                <w:szCs w:val="28"/>
                <w:lang w:eastAsia="en-GB"/>
              </w:rPr>
              <w:t> </w:t>
            </w:r>
          </w:p>
        </w:tc>
        <w:tc>
          <w:tcPr>
            <w:tcW w:w="2454" w:type="dxa"/>
            <w:shd w:val="clear" w:color="auto" w:fill="FFFFFF"/>
            <w:tcMar>
              <w:top w:w="75" w:type="dxa"/>
              <w:left w:w="75" w:type="dxa"/>
              <w:bottom w:w="75" w:type="dxa"/>
              <w:right w:w="75" w:type="dxa"/>
            </w:tcMar>
            <w:vAlign w:val="center"/>
            <w:hideMark/>
          </w:tcPr>
          <w:p w:rsidR="00082474" w:rsidRPr="00082474" w:rsidRDefault="00082474" w:rsidP="00F645FD">
            <w:pPr>
              <w:spacing w:after="0" w:line="240" w:lineRule="auto"/>
              <w:jc w:val="both"/>
              <w:rPr>
                <w:rFonts w:ascii="Lato" w:eastAsia="Times New Roman" w:hAnsi="Lato" w:cs="Times New Roman"/>
                <w:color w:val="333333"/>
                <w:sz w:val="21"/>
                <w:szCs w:val="21"/>
                <w:lang w:eastAsia="en-GB"/>
              </w:rPr>
            </w:pPr>
            <w:r w:rsidRPr="00082474">
              <w:rPr>
                <w:rFonts w:ascii="Lato" w:eastAsia="Times New Roman" w:hAnsi="Lato" w:cs="Times New Roman"/>
                <w:color w:val="0071BC"/>
                <w:sz w:val="28"/>
                <w:szCs w:val="28"/>
                <w:lang w:eastAsia="en-GB"/>
              </w:rPr>
              <w:t>Values</w:t>
            </w:r>
          </w:p>
        </w:tc>
      </w:tr>
      <w:tr w:rsidR="00082474" w:rsidRPr="00082474" w:rsidTr="00082474">
        <w:trPr>
          <w:trHeight w:val="3165"/>
        </w:trPr>
        <w:tc>
          <w:tcPr>
            <w:tcW w:w="2951" w:type="dxa"/>
            <w:shd w:val="clear" w:color="auto" w:fill="FFFFFF"/>
            <w:tcMar>
              <w:top w:w="75" w:type="dxa"/>
              <w:left w:w="75" w:type="dxa"/>
              <w:bottom w:w="75" w:type="dxa"/>
              <w:right w:w="75" w:type="dxa"/>
            </w:tcMar>
            <w:vAlign w:val="center"/>
            <w:hideMark/>
          </w:tcPr>
          <w:p w:rsidR="00082474" w:rsidRPr="00082474" w:rsidRDefault="00082474" w:rsidP="00F645FD">
            <w:pPr>
              <w:spacing w:after="150" w:line="240" w:lineRule="auto"/>
              <w:jc w:val="both"/>
              <w:rPr>
                <w:rFonts w:ascii="Lato" w:eastAsia="Times New Roman" w:hAnsi="Lato" w:cs="Times New Roman"/>
                <w:color w:val="3E3C3C"/>
                <w:sz w:val="21"/>
                <w:szCs w:val="21"/>
                <w:lang w:eastAsia="en-GB"/>
              </w:rPr>
            </w:pPr>
            <w:r w:rsidRPr="00082474">
              <w:rPr>
                <w:rFonts w:ascii="Lato" w:eastAsia="Times New Roman" w:hAnsi="Lato" w:cs="Times New Roman"/>
                <w:color w:val="3E3C3C"/>
                <w:sz w:val="24"/>
                <w:szCs w:val="24"/>
                <w:lang w:eastAsia="en-GB"/>
              </w:rPr>
              <w:t>You will be able to understand the</w:t>
            </w:r>
            <w:proofErr w:type="gramStart"/>
            <w:r w:rsidRPr="00082474">
              <w:rPr>
                <w:rFonts w:ascii="Lato" w:eastAsia="Times New Roman" w:hAnsi="Lato" w:cs="Times New Roman"/>
                <w:color w:val="3E3C3C"/>
                <w:sz w:val="24"/>
                <w:szCs w:val="24"/>
                <w:lang w:eastAsia="en-GB"/>
              </w:rPr>
              <w:t xml:space="preserve">  </w:t>
            </w:r>
            <w:r w:rsidR="00287AAE">
              <w:rPr>
                <w:rFonts w:ascii="Lato" w:eastAsia="Times New Roman" w:hAnsi="Lato" w:cs="Times New Roman"/>
                <w:color w:val="3E3C3C"/>
                <w:sz w:val="24"/>
                <w:szCs w:val="24"/>
                <w:lang w:eastAsia="en-GB"/>
              </w:rPr>
              <w:t>capitalist</w:t>
            </w:r>
            <w:proofErr w:type="gramEnd"/>
            <w:r w:rsidR="00287AAE">
              <w:rPr>
                <w:rFonts w:ascii="Lato" w:eastAsia="Times New Roman" w:hAnsi="Lato" w:cs="Times New Roman"/>
                <w:color w:val="3E3C3C"/>
                <w:sz w:val="24"/>
                <w:szCs w:val="24"/>
                <w:lang w:eastAsia="en-GB"/>
              </w:rPr>
              <w:t xml:space="preserve"> </w:t>
            </w:r>
            <w:r w:rsidRPr="00082474">
              <w:rPr>
                <w:rFonts w:ascii="Lato" w:eastAsia="Times New Roman" w:hAnsi="Lato" w:cs="Times New Roman"/>
                <w:color w:val="3E3C3C"/>
                <w:sz w:val="24"/>
                <w:szCs w:val="24"/>
                <w:lang w:eastAsia="en-GB"/>
              </w:rPr>
              <w:t>context of sustainable and responsible tourism in the framework of global sustainable development,  and gain an insight into key stakeholders, policies and business practices.</w:t>
            </w:r>
          </w:p>
        </w:tc>
        <w:tc>
          <w:tcPr>
            <w:tcW w:w="500" w:type="dxa"/>
            <w:shd w:val="clear" w:color="auto" w:fill="FFFFFF"/>
            <w:tcMar>
              <w:top w:w="75" w:type="dxa"/>
              <w:left w:w="75" w:type="dxa"/>
              <w:bottom w:w="75" w:type="dxa"/>
              <w:right w:w="75" w:type="dxa"/>
            </w:tcMar>
            <w:vAlign w:val="center"/>
            <w:hideMark/>
          </w:tcPr>
          <w:p w:rsidR="00082474" w:rsidRPr="00082474" w:rsidRDefault="00082474" w:rsidP="00F645FD">
            <w:pPr>
              <w:spacing w:after="0" w:line="240" w:lineRule="auto"/>
              <w:jc w:val="both"/>
              <w:rPr>
                <w:rFonts w:ascii="Lato" w:eastAsia="Times New Roman" w:hAnsi="Lato" w:cs="Times New Roman"/>
                <w:color w:val="333333"/>
                <w:sz w:val="21"/>
                <w:szCs w:val="21"/>
                <w:lang w:eastAsia="en-GB"/>
              </w:rPr>
            </w:pPr>
            <w:r w:rsidRPr="00082474">
              <w:rPr>
                <w:rFonts w:ascii="Lato" w:eastAsia="Times New Roman" w:hAnsi="Lato" w:cs="Times New Roman"/>
                <w:color w:val="333333"/>
                <w:sz w:val="21"/>
                <w:szCs w:val="21"/>
                <w:lang w:eastAsia="en-GB"/>
              </w:rPr>
              <w:t> </w:t>
            </w:r>
          </w:p>
        </w:tc>
        <w:tc>
          <w:tcPr>
            <w:tcW w:w="2871" w:type="dxa"/>
            <w:shd w:val="clear" w:color="auto" w:fill="FFFFFF"/>
            <w:tcMar>
              <w:top w:w="75" w:type="dxa"/>
              <w:left w:w="75" w:type="dxa"/>
              <w:bottom w:w="75" w:type="dxa"/>
              <w:right w:w="75" w:type="dxa"/>
            </w:tcMar>
            <w:hideMark/>
          </w:tcPr>
          <w:p w:rsidR="00082474" w:rsidRPr="00082474" w:rsidRDefault="00082474" w:rsidP="00F645FD">
            <w:pPr>
              <w:spacing w:after="150" w:line="240" w:lineRule="auto"/>
              <w:jc w:val="both"/>
              <w:rPr>
                <w:rFonts w:ascii="Lato" w:eastAsia="Times New Roman" w:hAnsi="Lato" w:cs="Times New Roman"/>
                <w:color w:val="3E3C3C"/>
                <w:sz w:val="21"/>
                <w:szCs w:val="21"/>
                <w:lang w:eastAsia="en-GB"/>
              </w:rPr>
            </w:pPr>
            <w:r w:rsidRPr="00082474">
              <w:rPr>
                <w:rFonts w:ascii="Lato" w:eastAsia="Times New Roman" w:hAnsi="Lato" w:cs="Times New Roman"/>
                <w:color w:val="3E3C3C"/>
                <w:sz w:val="24"/>
                <w:szCs w:val="24"/>
                <w:lang w:eastAsia="en-GB"/>
              </w:rPr>
              <w:t>You will learn how to navigate the Tourism 2030 Sustainable &amp; Responsible Tourism Portal, which provides a comprehensive knowledge base and gateway to linking tourism to the Sustainable Development Goals (SDGs).</w:t>
            </w:r>
          </w:p>
        </w:tc>
        <w:tc>
          <w:tcPr>
            <w:tcW w:w="400" w:type="dxa"/>
            <w:shd w:val="clear" w:color="auto" w:fill="FFFFFF"/>
            <w:tcMar>
              <w:top w:w="75" w:type="dxa"/>
              <w:left w:w="75" w:type="dxa"/>
              <w:bottom w:w="75" w:type="dxa"/>
              <w:right w:w="75" w:type="dxa"/>
            </w:tcMar>
            <w:hideMark/>
          </w:tcPr>
          <w:p w:rsidR="00082474" w:rsidRPr="00082474" w:rsidRDefault="00082474" w:rsidP="00F645FD">
            <w:pPr>
              <w:spacing w:after="0" w:line="240" w:lineRule="auto"/>
              <w:jc w:val="both"/>
              <w:rPr>
                <w:rFonts w:ascii="Lato" w:eastAsia="Times New Roman" w:hAnsi="Lato" w:cs="Times New Roman"/>
                <w:color w:val="333333"/>
                <w:sz w:val="21"/>
                <w:szCs w:val="21"/>
                <w:lang w:eastAsia="en-GB"/>
              </w:rPr>
            </w:pPr>
            <w:r w:rsidRPr="00082474">
              <w:rPr>
                <w:rFonts w:ascii="Lato" w:eastAsia="Times New Roman" w:hAnsi="Lato" w:cs="Times New Roman"/>
                <w:color w:val="333333"/>
                <w:sz w:val="21"/>
                <w:szCs w:val="21"/>
                <w:lang w:eastAsia="en-GB"/>
              </w:rPr>
              <w:t> </w:t>
            </w:r>
          </w:p>
        </w:tc>
        <w:tc>
          <w:tcPr>
            <w:tcW w:w="2454" w:type="dxa"/>
            <w:shd w:val="clear" w:color="auto" w:fill="FFFFFF"/>
            <w:tcMar>
              <w:top w:w="75" w:type="dxa"/>
              <w:left w:w="75" w:type="dxa"/>
              <w:bottom w:w="75" w:type="dxa"/>
              <w:right w:w="75" w:type="dxa"/>
            </w:tcMar>
            <w:hideMark/>
          </w:tcPr>
          <w:p w:rsidR="00082474" w:rsidRPr="00082474" w:rsidRDefault="00082474" w:rsidP="00F645FD">
            <w:pPr>
              <w:spacing w:after="150" w:line="240" w:lineRule="auto"/>
              <w:jc w:val="both"/>
              <w:rPr>
                <w:rFonts w:ascii="Lato" w:eastAsia="Times New Roman" w:hAnsi="Lato" w:cs="Times New Roman"/>
                <w:color w:val="3E3C3C"/>
                <w:sz w:val="21"/>
                <w:szCs w:val="21"/>
                <w:lang w:eastAsia="en-GB"/>
              </w:rPr>
            </w:pPr>
            <w:r w:rsidRPr="00082474">
              <w:rPr>
                <w:rFonts w:ascii="Lato" w:eastAsia="Times New Roman" w:hAnsi="Lato" w:cs="Times New Roman"/>
                <w:color w:val="3E3C3C"/>
                <w:sz w:val="24"/>
                <w:szCs w:val="24"/>
                <w:lang w:eastAsia="en-GB"/>
              </w:rPr>
              <w:t>You will be introduced to the value system of Agenda 21 that underpins sustainable and responsible tourism development.</w:t>
            </w:r>
          </w:p>
        </w:tc>
      </w:tr>
      <w:tr w:rsidR="00082474" w:rsidRPr="00082474" w:rsidTr="00082474">
        <w:trPr>
          <w:trHeight w:val="263"/>
        </w:trPr>
        <w:tc>
          <w:tcPr>
            <w:tcW w:w="2951" w:type="dxa"/>
            <w:shd w:val="clear" w:color="auto" w:fill="FFFFFF"/>
            <w:tcMar>
              <w:top w:w="75" w:type="dxa"/>
              <w:left w:w="75" w:type="dxa"/>
              <w:bottom w:w="75" w:type="dxa"/>
              <w:right w:w="75" w:type="dxa"/>
            </w:tcMar>
            <w:vAlign w:val="center"/>
            <w:hideMark/>
          </w:tcPr>
          <w:p w:rsidR="00082474" w:rsidRPr="00082474" w:rsidRDefault="00082474" w:rsidP="00F645FD">
            <w:pPr>
              <w:spacing w:after="150" w:line="240" w:lineRule="auto"/>
              <w:jc w:val="both"/>
              <w:rPr>
                <w:rFonts w:ascii="Lato" w:eastAsia="Times New Roman" w:hAnsi="Lato" w:cs="Times New Roman"/>
                <w:color w:val="3E3C3C"/>
                <w:sz w:val="21"/>
                <w:szCs w:val="21"/>
                <w:lang w:eastAsia="en-GB"/>
              </w:rPr>
            </w:pPr>
            <w:r w:rsidRPr="00082474">
              <w:rPr>
                <w:rFonts w:ascii="Lato" w:eastAsia="Times New Roman" w:hAnsi="Lato" w:cs="Times New Roman"/>
                <w:color w:val="0071BC"/>
                <w:sz w:val="28"/>
                <w:szCs w:val="28"/>
                <w:lang w:eastAsia="en-GB"/>
              </w:rPr>
              <w:t>Peer to Peer Activities</w:t>
            </w:r>
          </w:p>
        </w:tc>
        <w:tc>
          <w:tcPr>
            <w:tcW w:w="500" w:type="dxa"/>
            <w:shd w:val="clear" w:color="auto" w:fill="FFFFFF"/>
            <w:tcMar>
              <w:top w:w="75" w:type="dxa"/>
              <w:left w:w="75" w:type="dxa"/>
              <w:bottom w:w="75" w:type="dxa"/>
              <w:right w:w="75" w:type="dxa"/>
            </w:tcMar>
            <w:vAlign w:val="center"/>
            <w:hideMark/>
          </w:tcPr>
          <w:p w:rsidR="00082474" w:rsidRPr="00082474" w:rsidRDefault="00082474" w:rsidP="00F645FD">
            <w:pPr>
              <w:spacing w:after="0" w:line="240" w:lineRule="auto"/>
              <w:jc w:val="both"/>
              <w:rPr>
                <w:rFonts w:ascii="Lato" w:eastAsia="Times New Roman" w:hAnsi="Lato" w:cs="Times New Roman"/>
                <w:color w:val="333333"/>
                <w:sz w:val="21"/>
                <w:szCs w:val="21"/>
                <w:lang w:eastAsia="en-GB"/>
              </w:rPr>
            </w:pPr>
            <w:r w:rsidRPr="00082474">
              <w:rPr>
                <w:rFonts w:ascii="Lato" w:eastAsia="Times New Roman" w:hAnsi="Lato" w:cs="Times New Roman"/>
                <w:color w:val="333333"/>
                <w:sz w:val="21"/>
                <w:szCs w:val="21"/>
                <w:lang w:eastAsia="en-GB"/>
              </w:rPr>
              <w:t> </w:t>
            </w:r>
          </w:p>
        </w:tc>
        <w:tc>
          <w:tcPr>
            <w:tcW w:w="2871" w:type="dxa"/>
            <w:shd w:val="clear" w:color="auto" w:fill="FFFFFF"/>
            <w:tcMar>
              <w:top w:w="75" w:type="dxa"/>
              <w:left w:w="75" w:type="dxa"/>
              <w:bottom w:w="75" w:type="dxa"/>
              <w:right w:w="75" w:type="dxa"/>
            </w:tcMar>
            <w:hideMark/>
          </w:tcPr>
          <w:p w:rsidR="00082474" w:rsidRPr="00082474" w:rsidRDefault="00082474" w:rsidP="00F645FD">
            <w:pPr>
              <w:spacing w:after="150" w:line="240" w:lineRule="auto"/>
              <w:jc w:val="both"/>
              <w:rPr>
                <w:rFonts w:ascii="Lato" w:eastAsia="Times New Roman" w:hAnsi="Lato" w:cs="Times New Roman"/>
                <w:color w:val="3E3C3C"/>
                <w:sz w:val="21"/>
                <w:szCs w:val="21"/>
                <w:lang w:eastAsia="en-GB"/>
              </w:rPr>
            </w:pPr>
            <w:r w:rsidRPr="00082474">
              <w:rPr>
                <w:rFonts w:ascii="Lato" w:eastAsia="Times New Roman" w:hAnsi="Lato" w:cs="Times New Roman"/>
                <w:color w:val="0071BC"/>
                <w:sz w:val="28"/>
                <w:szCs w:val="28"/>
                <w:lang w:eastAsia="en-GB"/>
              </w:rPr>
              <w:t>Assessment</w:t>
            </w:r>
          </w:p>
        </w:tc>
        <w:tc>
          <w:tcPr>
            <w:tcW w:w="400" w:type="dxa"/>
            <w:shd w:val="clear" w:color="auto" w:fill="FFFFFF"/>
            <w:tcMar>
              <w:top w:w="75" w:type="dxa"/>
              <w:left w:w="75" w:type="dxa"/>
              <w:bottom w:w="75" w:type="dxa"/>
              <w:right w:w="75" w:type="dxa"/>
            </w:tcMar>
            <w:hideMark/>
          </w:tcPr>
          <w:p w:rsidR="00082474" w:rsidRPr="00082474" w:rsidRDefault="00082474" w:rsidP="00F645FD">
            <w:pPr>
              <w:spacing w:after="0" w:line="240" w:lineRule="auto"/>
              <w:jc w:val="both"/>
              <w:rPr>
                <w:rFonts w:ascii="Lato" w:eastAsia="Times New Roman" w:hAnsi="Lato" w:cs="Times New Roman"/>
                <w:color w:val="333333"/>
                <w:sz w:val="21"/>
                <w:szCs w:val="21"/>
                <w:lang w:eastAsia="en-GB"/>
              </w:rPr>
            </w:pPr>
            <w:r w:rsidRPr="00082474">
              <w:rPr>
                <w:rFonts w:ascii="Lato" w:eastAsia="Times New Roman" w:hAnsi="Lato" w:cs="Times New Roman"/>
                <w:color w:val="333333"/>
                <w:sz w:val="21"/>
                <w:szCs w:val="21"/>
                <w:lang w:eastAsia="en-GB"/>
              </w:rPr>
              <w:t> </w:t>
            </w:r>
          </w:p>
        </w:tc>
        <w:tc>
          <w:tcPr>
            <w:tcW w:w="2454" w:type="dxa"/>
            <w:shd w:val="clear" w:color="auto" w:fill="FFFFFF"/>
            <w:tcMar>
              <w:top w:w="75" w:type="dxa"/>
              <w:left w:w="75" w:type="dxa"/>
              <w:bottom w:w="75" w:type="dxa"/>
              <w:right w:w="75" w:type="dxa"/>
            </w:tcMar>
            <w:hideMark/>
          </w:tcPr>
          <w:p w:rsidR="00082474" w:rsidRPr="00082474" w:rsidRDefault="00082474" w:rsidP="00F645FD">
            <w:pPr>
              <w:spacing w:after="150" w:line="240" w:lineRule="auto"/>
              <w:jc w:val="both"/>
              <w:rPr>
                <w:rFonts w:ascii="Lato" w:eastAsia="Times New Roman" w:hAnsi="Lato" w:cs="Times New Roman"/>
                <w:color w:val="3E3C3C"/>
                <w:sz w:val="21"/>
                <w:szCs w:val="21"/>
                <w:lang w:eastAsia="en-GB"/>
              </w:rPr>
            </w:pPr>
            <w:r w:rsidRPr="00082474">
              <w:rPr>
                <w:rFonts w:ascii="Lato" w:eastAsia="Times New Roman" w:hAnsi="Lato" w:cs="Times New Roman"/>
                <w:color w:val="0071BC"/>
                <w:sz w:val="28"/>
                <w:szCs w:val="28"/>
                <w:lang w:eastAsia="en-GB"/>
              </w:rPr>
              <w:t>Further Information</w:t>
            </w:r>
          </w:p>
        </w:tc>
      </w:tr>
      <w:tr w:rsidR="00082474" w:rsidRPr="00082474" w:rsidTr="00082474">
        <w:trPr>
          <w:trHeight w:val="1560"/>
        </w:trPr>
        <w:tc>
          <w:tcPr>
            <w:tcW w:w="2951" w:type="dxa"/>
            <w:shd w:val="clear" w:color="auto" w:fill="FFFFFF"/>
            <w:tcMar>
              <w:top w:w="75" w:type="dxa"/>
              <w:left w:w="75" w:type="dxa"/>
              <w:bottom w:w="75" w:type="dxa"/>
              <w:right w:w="75" w:type="dxa"/>
            </w:tcMar>
            <w:vAlign w:val="center"/>
            <w:hideMark/>
          </w:tcPr>
          <w:p w:rsidR="00082474" w:rsidRPr="00082474" w:rsidRDefault="00082474" w:rsidP="00F645FD">
            <w:pPr>
              <w:spacing w:after="150" w:line="240" w:lineRule="auto"/>
              <w:jc w:val="both"/>
              <w:rPr>
                <w:rFonts w:ascii="Lato" w:eastAsia="Times New Roman" w:hAnsi="Lato" w:cs="Times New Roman"/>
                <w:color w:val="3E3C3C"/>
                <w:sz w:val="21"/>
                <w:szCs w:val="21"/>
                <w:lang w:eastAsia="en-GB"/>
              </w:rPr>
            </w:pPr>
            <w:r w:rsidRPr="00082474">
              <w:rPr>
                <w:rFonts w:ascii="Lato" w:eastAsia="Times New Roman" w:hAnsi="Lato" w:cs="Times New Roman"/>
                <w:color w:val="3E3C3C"/>
                <w:sz w:val="24"/>
                <w:szCs w:val="24"/>
                <w:lang w:eastAsia="en-GB"/>
              </w:rPr>
              <w:t>You will be asked to debate the issues of tourism and sustainable development in a group setting.</w:t>
            </w:r>
          </w:p>
        </w:tc>
        <w:tc>
          <w:tcPr>
            <w:tcW w:w="500" w:type="dxa"/>
            <w:shd w:val="clear" w:color="auto" w:fill="FFFFFF"/>
            <w:tcMar>
              <w:top w:w="75" w:type="dxa"/>
              <w:left w:w="75" w:type="dxa"/>
              <w:bottom w:w="75" w:type="dxa"/>
              <w:right w:w="75" w:type="dxa"/>
            </w:tcMar>
            <w:vAlign w:val="center"/>
            <w:hideMark/>
          </w:tcPr>
          <w:p w:rsidR="00082474" w:rsidRPr="00082474" w:rsidRDefault="00082474" w:rsidP="00F645FD">
            <w:pPr>
              <w:spacing w:after="0" w:line="240" w:lineRule="auto"/>
              <w:jc w:val="both"/>
              <w:rPr>
                <w:rFonts w:ascii="Lato" w:eastAsia="Times New Roman" w:hAnsi="Lato" w:cs="Times New Roman"/>
                <w:color w:val="333333"/>
                <w:sz w:val="21"/>
                <w:szCs w:val="21"/>
                <w:lang w:eastAsia="en-GB"/>
              </w:rPr>
            </w:pPr>
            <w:r w:rsidRPr="00082474">
              <w:rPr>
                <w:rFonts w:ascii="Lato" w:eastAsia="Times New Roman" w:hAnsi="Lato" w:cs="Times New Roman"/>
                <w:color w:val="333333"/>
                <w:sz w:val="21"/>
                <w:szCs w:val="21"/>
                <w:lang w:eastAsia="en-GB"/>
              </w:rPr>
              <w:t> </w:t>
            </w:r>
          </w:p>
        </w:tc>
        <w:tc>
          <w:tcPr>
            <w:tcW w:w="2871" w:type="dxa"/>
            <w:shd w:val="clear" w:color="auto" w:fill="FFFFFF"/>
            <w:tcMar>
              <w:top w:w="75" w:type="dxa"/>
              <w:left w:w="75" w:type="dxa"/>
              <w:bottom w:w="75" w:type="dxa"/>
              <w:right w:w="75" w:type="dxa"/>
            </w:tcMar>
            <w:hideMark/>
          </w:tcPr>
          <w:p w:rsidR="00082474" w:rsidRPr="00082474" w:rsidRDefault="00082474" w:rsidP="00F645FD">
            <w:pPr>
              <w:spacing w:after="150" w:line="240" w:lineRule="auto"/>
              <w:jc w:val="both"/>
              <w:rPr>
                <w:rFonts w:ascii="Lato" w:eastAsia="Times New Roman" w:hAnsi="Lato" w:cs="Times New Roman"/>
                <w:color w:val="3E3C3C"/>
                <w:sz w:val="21"/>
                <w:szCs w:val="21"/>
                <w:lang w:eastAsia="en-GB"/>
              </w:rPr>
            </w:pPr>
            <w:r w:rsidRPr="00082474">
              <w:rPr>
                <w:rFonts w:ascii="Lato" w:eastAsia="Times New Roman" w:hAnsi="Lato" w:cs="Times New Roman"/>
                <w:color w:val="3E3C3C"/>
                <w:sz w:val="24"/>
                <w:szCs w:val="24"/>
                <w:lang w:eastAsia="en-GB"/>
              </w:rPr>
              <w:t>Each module has its own assignments. You will be assessed on the basis of your submissions.</w:t>
            </w:r>
            <w:r w:rsidRPr="00082474">
              <w:rPr>
                <w:rFonts w:ascii="Lato" w:eastAsia="Times New Roman" w:hAnsi="Lato" w:cs="Times New Roman"/>
                <w:color w:val="3E3C3C"/>
                <w:sz w:val="24"/>
                <w:szCs w:val="24"/>
                <w:lang w:eastAsia="en-GB"/>
              </w:rPr>
              <w:br/>
              <w:t>(See Assignments Section) </w:t>
            </w:r>
          </w:p>
        </w:tc>
        <w:tc>
          <w:tcPr>
            <w:tcW w:w="400" w:type="dxa"/>
            <w:shd w:val="clear" w:color="auto" w:fill="FFFFFF"/>
            <w:tcMar>
              <w:top w:w="75" w:type="dxa"/>
              <w:left w:w="75" w:type="dxa"/>
              <w:bottom w:w="75" w:type="dxa"/>
              <w:right w:w="75" w:type="dxa"/>
            </w:tcMar>
            <w:hideMark/>
          </w:tcPr>
          <w:p w:rsidR="00082474" w:rsidRPr="00082474" w:rsidRDefault="00082474" w:rsidP="00F645FD">
            <w:pPr>
              <w:spacing w:after="0" w:line="240" w:lineRule="auto"/>
              <w:jc w:val="both"/>
              <w:rPr>
                <w:rFonts w:ascii="Lato" w:eastAsia="Times New Roman" w:hAnsi="Lato" w:cs="Times New Roman"/>
                <w:color w:val="333333"/>
                <w:sz w:val="21"/>
                <w:szCs w:val="21"/>
                <w:lang w:eastAsia="en-GB"/>
              </w:rPr>
            </w:pPr>
            <w:r w:rsidRPr="00082474">
              <w:rPr>
                <w:rFonts w:ascii="Lato" w:eastAsia="Times New Roman" w:hAnsi="Lato" w:cs="Times New Roman"/>
                <w:color w:val="333333"/>
                <w:sz w:val="21"/>
                <w:szCs w:val="21"/>
                <w:lang w:eastAsia="en-GB"/>
              </w:rPr>
              <w:t> </w:t>
            </w:r>
          </w:p>
        </w:tc>
        <w:tc>
          <w:tcPr>
            <w:tcW w:w="2454" w:type="dxa"/>
            <w:shd w:val="clear" w:color="auto" w:fill="FFFFFF"/>
            <w:tcMar>
              <w:top w:w="75" w:type="dxa"/>
              <w:left w:w="75" w:type="dxa"/>
              <w:bottom w:w="75" w:type="dxa"/>
              <w:right w:w="75" w:type="dxa"/>
            </w:tcMar>
            <w:hideMark/>
          </w:tcPr>
          <w:p w:rsidR="00082474" w:rsidRPr="00082474" w:rsidRDefault="00082474" w:rsidP="00F645FD">
            <w:pPr>
              <w:spacing w:after="150" w:line="240" w:lineRule="auto"/>
              <w:jc w:val="both"/>
              <w:rPr>
                <w:rFonts w:ascii="Lato" w:eastAsia="Times New Roman" w:hAnsi="Lato" w:cs="Times New Roman"/>
                <w:color w:val="3E3C3C"/>
                <w:sz w:val="21"/>
                <w:szCs w:val="21"/>
                <w:lang w:eastAsia="en-GB"/>
              </w:rPr>
            </w:pPr>
            <w:r w:rsidRPr="00082474">
              <w:rPr>
                <w:rFonts w:ascii="Lato" w:eastAsia="Times New Roman" w:hAnsi="Lato" w:cs="Times New Roman"/>
                <w:color w:val="3E3C3C"/>
                <w:sz w:val="24"/>
                <w:szCs w:val="24"/>
                <w:lang w:eastAsia="en-GB"/>
              </w:rPr>
              <w:t>See the right hand menu choices to find additional material and help for this module.</w:t>
            </w:r>
          </w:p>
        </w:tc>
      </w:tr>
      <w:tr w:rsidR="00082474" w:rsidRPr="00082474" w:rsidTr="00082474">
        <w:trPr>
          <w:trHeight w:val="270"/>
        </w:trPr>
        <w:tc>
          <w:tcPr>
            <w:tcW w:w="2951" w:type="dxa"/>
            <w:shd w:val="clear" w:color="auto" w:fill="FFFFFF"/>
            <w:tcMar>
              <w:top w:w="75" w:type="dxa"/>
              <w:left w:w="75" w:type="dxa"/>
              <w:bottom w:w="75" w:type="dxa"/>
              <w:right w:w="75" w:type="dxa"/>
            </w:tcMar>
            <w:vAlign w:val="center"/>
            <w:hideMark/>
          </w:tcPr>
          <w:p w:rsidR="00082474" w:rsidRDefault="00082474" w:rsidP="00F645FD">
            <w:pPr>
              <w:spacing w:after="0" w:line="240" w:lineRule="auto"/>
              <w:jc w:val="both"/>
              <w:rPr>
                <w:rFonts w:ascii="Lato" w:eastAsia="Times New Roman" w:hAnsi="Lato" w:cs="Times New Roman"/>
                <w:color w:val="333333"/>
                <w:sz w:val="21"/>
                <w:szCs w:val="21"/>
                <w:lang w:eastAsia="en-GB"/>
              </w:rPr>
            </w:pPr>
            <w:r w:rsidRPr="00082474">
              <w:rPr>
                <w:rFonts w:ascii="Lato" w:eastAsia="Times New Roman" w:hAnsi="Lato" w:cs="Times New Roman"/>
                <w:color w:val="333333"/>
                <w:sz w:val="21"/>
                <w:szCs w:val="21"/>
                <w:lang w:eastAsia="en-GB"/>
              </w:rPr>
              <w:t> </w:t>
            </w:r>
            <w:r>
              <w:rPr>
                <w:rFonts w:ascii="Lato" w:eastAsia="Times New Roman" w:hAnsi="Lato" w:cs="Times New Roman"/>
                <w:color w:val="333333"/>
                <w:sz w:val="21"/>
                <w:szCs w:val="21"/>
                <w:lang w:eastAsia="en-GB"/>
              </w:rPr>
              <w:t xml:space="preserve">. </w:t>
            </w:r>
          </w:p>
          <w:p w:rsidR="00082474" w:rsidRPr="00082474" w:rsidRDefault="00082474" w:rsidP="00F645FD">
            <w:pPr>
              <w:spacing w:after="0" w:line="240" w:lineRule="auto"/>
              <w:jc w:val="both"/>
              <w:rPr>
                <w:rFonts w:ascii="Lato" w:eastAsia="Times New Roman" w:hAnsi="Lato" w:cs="Times New Roman"/>
                <w:color w:val="333333"/>
                <w:sz w:val="21"/>
                <w:szCs w:val="21"/>
                <w:lang w:eastAsia="en-GB"/>
              </w:rPr>
            </w:pPr>
          </w:p>
        </w:tc>
        <w:tc>
          <w:tcPr>
            <w:tcW w:w="500" w:type="dxa"/>
            <w:shd w:val="clear" w:color="auto" w:fill="FFFFFF"/>
            <w:tcMar>
              <w:top w:w="75" w:type="dxa"/>
              <w:left w:w="75" w:type="dxa"/>
              <w:bottom w:w="75" w:type="dxa"/>
              <w:right w:w="75" w:type="dxa"/>
            </w:tcMar>
            <w:vAlign w:val="center"/>
            <w:hideMark/>
          </w:tcPr>
          <w:p w:rsidR="00082474" w:rsidRPr="00082474" w:rsidRDefault="00082474" w:rsidP="00F645FD">
            <w:pPr>
              <w:spacing w:after="0" w:line="240" w:lineRule="auto"/>
              <w:jc w:val="both"/>
              <w:rPr>
                <w:rFonts w:ascii="Lato" w:eastAsia="Times New Roman" w:hAnsi="Lato" w:cs="Times New Roman"/>
                <w:color w:val="333333"/>
                <w:sz w:val="21"/>
                <w:szCs w:val="21"/>
                <w:lang w:eastAsia="en-GB"/>
              </w:rPr>
            </w:pPr>
            <w:r w:rsidRPr="00082474">
              <w:rPr>
                <w:rFonts w:ascii="Lato" w:eastAsia="Times New Roman" w:hAnsi="Lato" w:cs="Times New Roman"/>
                <w:color w:val="333333"/>
                <w:sz w:val="21"/>
                <w:szCs w:val="21"/>
                <w:lang w:eastAsia="en-GB"/>
              </w:rPr>
              <w:t> </w:t>
            </w:r>
          </w:p>
        </w:tc>
        <w:tc>
          <w:tcPr>
            <w:tcW w:w="2871" w:type="dxa"/>
            <w:shd w:val="clear" w:color="auto" w:fill="FFFFFF"/>
            <w:tcMar>
              <w:top w:w="75" w:type="dxa"/>
              <w:left w:w="75" w:type="dxa"/>
              <w:bottom w:w="75" w:type="dxa"/>
              <w:right w:w="75" w:type="dxa"/>
            </w:tcMar>
            <w:hideMark/>
          </w:tcPr>
          <w:p w:rsidR="00082474" w:rsidRPr="00082474" w:rsidRDefault="00082474" w:rsidP="00F645FD">
            <w:pPr>
              <w:spacing w:after="0" w:line="240" w:lineRule="auto"/>
              <w:jc w:val="both"/>
              <w:rPr>
                <w:rFonts w:ascii="Lato" w:eastAsia="Times New Roman" w:hAnsi="Lato" w:cs="Times New Roman"/>
                <w:color w:val="333333"/>
                <w:sz w:val="21"/>
                <w:szCs w:val="21"/>
                <w:lang w:eastAsia="en-GB"/>
              </w:rPr>
            </w:pPr>
            <w:r w:rsidRPr="00082474">
              <w:rPr>
                <w:rFonts w:ascii="Lato" w:eastAsia="Times New Roman" w:hAnsi="Lato" w:cs="Times New Roman"/>
                <w:color w:val="333333"/>
                <w:sz w:val="21"/>
                <w:szCs w:val="21"/>
                <w:lang w:eastAsia="en-GB"/>
              </w:rPr>
              <w:t> </w:t>
            </w:r>
          </w:p>
        </w:tc>
        <w:tc>
          <w:tcPr>
            <w:tcW w:w="0" w:type="auto"/>
            <w:shd w:val="clear" w:color="auto" w:fill="FFFFFF"/>
            <w:vAlign w:val="center"/>
            <w:hideMark/>
          </w:tcPr>
          <w:p w:rsidR="00082474" w:rsidRPr="00082474" w:rsidRDefault="00082474" w:rsidP="00F645FD">
            <w:pPr>
              <w:spacing w:after="0" w:line="240" w:lineRule="auto"/>
              <w:jc w:val="both"/>
              <w:rPr>
                <w:rFonts w:ascii="Times New Roman" w:eastAsia="Times New Roman" w:hAnsi="Times New Roman" w:cs="Times New Roman"/>
                <w:lang w:eastAsia="en-GB"/>
              </w:rPr>
            </w:pPr>
          </w:p>
        </w:tc>
        <w:tc>
          <w:tcPr>
            <w:tcW w:w="0" w:type="auto"/>
            <w:shd w:val="clear" w:color="auto" w:fill="FFFFFF"/>
            <w:vAlign w:val="center"/>
            <w:hideMark/>
          </w:tcPr>
          <w:p w:rsidR="00082474" w:rsidRPr="00082474" w:rsidRDefault="00082474" w:rsidP="00F645FD">
            <w:pPr>
              <w:spacing w:after="0" w:line="240" w:lineRule="auto"/>
              <w:jc w:val="both"/>
              <w:rPr>
                <w:rFonts w:ascii="Times New Roman" w:eastAsia="Times New Roman" w:hAnsi="Times New Roman" w:cs="Times New Roman"/>
                <w:lang w:eastAsia="en-GB"/>
              </w:rPr>
            </w:pPr>
          </w:p>
        </w:tc>
      </w:tr>
    </w:tbl>
    <w:p w:rsidR="00082474" w:rsidRPr="00082474" w:rsidRDefault="00082474" w:rsidP="00F645FD">
      <w:pPr>
        <w:jc w:val="both"/>
        <w:rPr>
          <w:rFonts w:ascii="Arial" w:hAnsi="Arial" w:cs="Arial"/>
          <w:sz w:val="24"/>
          <w:szCs w:val="24"/>
        </w:rPr>
      </w:pP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48"/>
        <w:gridCol w:w="5498"/>
        <w:gridCol w:w="1098"/>
        <w:gridCol w:w="1032"/>
      </w:tblGrid>
      <w:tr w:rsidR="00082474" w:rsidRPr="00082474" w:rsidTr="004F54CC">
        <w:tc>
          <w:tcPr>
            <w:tcW w:w="154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082474" w:rsidRPr="00082474" w:rsidRDefault="00082474" w:rsidP="00F645FD">
            <w:pPr>
              <w:spacing w:after="150" w:line="240" w:lineRule="auto"/>
              <w:jc w:val="both"/>
              <w:rPr>
                <w:rFonts w:ascii="Lato" w:eastAsia="Times New Roman" w:hAnsi="Lato" w:cs="Times New Roman"/>
                <w:color w:val="3E3C3C"/>
                <w:sz w:val="21"/>
                <w:szCs w:val="21"/>
                <w:lang w:eastAsia="en-GB"/>
              </w:rPr>
            </w:pPr>
            <w:r w:rsidRPr="00082474">
              <w:rPr>
                <w:rFonts w:ascii="Lato" w:eastAsia="Times New Roman" w:hAnsi="Lato" w:cs="Times New Roman"/>
                <w:b/>
                <w:bCs/>
                <w:color w:val="3E3C3C"/>
                <w:sz w:val="24"/>
                <w:szCs w:val="24"/>
                <w:lang w:eastAsia="en-GB"/>
              </w:rPr>
              <w:t>Module-</w:t>
            </w:r>
          </w:p>
          <w:p w:rsidR="00082474" w:rsidRPr="00082474" w:rsidRDefault="00082474" w:rsidP="00F645FD">
            <w:pPr>
              <w:spacing w:after="150" w:line="240" w:lineRule="auto"/>
              <w:jc w:val="both"/>
              <w:rPr>
                <w:rFonts w:ascii="Lato" w:eastAsia="Times New Roman" w:hAnsi="Lato" w:cs="Times New Roman"/>
                <w:color w:val="3E3C3C"/>
                <w:sz w:val="21"/>
                <w:szCs w:val="21"/>
                <w:lang w:eastAsia="en-GB"/>
              </w:rPr>
            </w:pPr>
            <w:r w:rsidRPr="00082474">
              <w:rPr>
                <w:rFonts w:ascii="Lato" w:eastAsia="Times New Roman" w:hAnsi="Lato" w:cs="Times New Roman"/>
                <w:b/>
                <w:bCs/>
                <w:color w:val="3E3C3C"/>
                <w:sz w:val="24"/>
                <w:szCs w:val="24"/>
                <w:lang w:eastAsia="en-GB"/>
              </w:rPr>
              <w:t>No. 0</w:t>
            </w:r>
          </w:p>
        </w:tc>
        <w:tc>
          <w:tcPr>
            <w:tcW w:w="549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082474" w:rsidRPr="00082474" w:rsidRDefault="00082474" w:rsidP="00F645FD">
            <w:pPr>
              <w:spacing w:after="150" w:line="240" w:lineRule="auto"/>
              <w:jc w:val="both"/>
              <w:rPr>
                <w:rFonts w:ascii="Lato" w:eastAsia="Times New Roman" w:hAnsi="Lato" w:cs="Times New Roman"/>
                <w:color w:val="3E3C3C"/>
                <w:sz w:val="21"/>
                <w:szCs w:val="21"/>
                <w:lang w:eastAsia="en-GB"/>
              </w:rPr>
            </w:pPr>
            <w:r w:rsidRPr="00082474">
              <w:rPr>
                <w:rFonts w:ascii="Lato" w:eastAsia="Times New Roman" w:hAnsi="Lato" w:cs="Times New Roman"/>
                <w:b/>
                <w:bCs/>
                <w:color w:val="3E3C3C"/>
                <w:sz w:val="24"/>
                <w:szCs w:val="24"/>
                <w:lang w:eastAsia="en-GB"/>
              </w:rPr>
              <w:t>Name of module – Foundations of the Development of Sustainable &amp; Responsible Tourism</w:t>
            </w:r>
          </w:p>
        </w:tc>
        <w:tc>
          <w:tcPr>
            <w:tcW w:w="109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082474" w:rsidRPr="00082474" w:rsidRDefault="00082474" w:rsidP="00F645FD">
            <w:pPr>
              <w:spacing w:after="150" w:line="240" w:lineRule="auto"/>
              <w:jc w:val="both"/>
              <w:rPr>
                <w:rFonts w:ascii="Lato" w:eastAsia="Times New Roman" w:hAnsi="Lato" w:cs="Times New Roman"/>
                <w:color w:val="3E3C3C"/>
                <w:sz w:val="21"/>
                <w:szCs w:val="21"/>
                <w:lang w:eastAsia="en-GB"/>
              </w:rPr>
            </w:pPr>
            <w:r w:rsidRPr="00082474">
              <w:rPr>
                <w:rFonts w:ascii="Lato" w:eastAsia="Times New Roman" w:hAnsi="Lato" w:cs="Times New Roman"/>
                <w:b/>
                <w:bCs/>
                <w:color w:val="3E3C3C"/>
                <w:sz w:val="24"/>
                <w:szCs w:val="24"/>
                <w:lang w:eastAsia="en-GB"/>
              </w:rPr>
              <w:t>Working hours</w:t>
            </w:r>
          </w:p>
        </w:tc>
        <w:tc>
          <w:tcPr>
            <w:tcW w:w="103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082474" w:rsidRPr="00082474" w:rsidRDefault="00082474" w:rsidP="00F645FD">
            <w:pPr>
              <w:spacing w:after="150" w:line="240" w:lineRule="auto"/>
              <w:jc w:val="both"/>
              <w:rPr>
                <w:rFonts w:ascii="Lato" w:eastAsia="Times New Roman" w:hAnsi="Lato" w:cs="Times New Roman"/>
                <w:color w:val="3E3C3C"/>
                <w:sz w:val="21"/>
                <w:szCs w:val="21"/>
                <w:lang w:eastAsia="en-GB"/>
              </w:rPr>
            </w:pPr>
            <w:r w:rsidRPr="00082474">
              <w:rPr>
                <w:rFonts w:ascii="Lato" w:eastAsia="Times New Roman" w:hAnsi="Lato" w:cs="Times New Roman"/>
                <w:b/>
                <w:bCs/>
                <w:color w:val="3E3C3C"/>
                <w:sz w:val="24"/>
                <w:szCs w:val="24"/>
                <w:lang w:eastAsia="en-GB"/>
              </w:rPr>
              <w:t>Tutor</w:t>
            </w:r>
          </w:p>
        </w:tc>
      </w:tr>
      <w:tr w:rsidR="00082474" w:rsidRPr="00082474" w:rsidTr="004F54CC">
        <w:tc>
          <w:tcPr>
            <w:tcW w:w="154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082474" w:rsidRPr="00082474" w:rsidRDefault="00082474" w:rsidP="00F645FD">
            <w:pPr>
              <w:spacing w:after="150" w:line="240" w:lineRule="auto"/>
              <w:jc w:val="both"/>
              <w:rPr>
                <w:rFonts w:ascii="Lato" w:eastAsia="Times New Roman" w:hAnsi="Lato" w:cs="Times New Roman"/>
                <w:color w:val="3E3C3C"/>
                <w:sz w:val="21"/>
                <w:szCs w:val="21"/>
                <w:lang w:eastAsia="en-GB"/>
              </w:rPr>
            </w:pPr>
          </w:p>
        </w:tc>
        <w:tc>
          <w:tcPr>
            <w:tcW w:w="549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4F54CC" w:rsidRDefault="00F068EE" w:rsidP="00F645FD">
            <w:pPr>
              <w:spacing w:after="150" w:line="240" w:lineRule="auto"/>
              <w:jc w:val="both"/>
              <w:rPr>
                <w:rFonts w:ascii="Lato" w:eastAsia="Times New Roman" w:hAnsi="Lato" w:cs="Times New Roman"/>
                <w:color w:val="337AB7"/>
                <w:sz w:val="24"/>
                <w:szCs w:val="24"/>
                <w:u w:val="single"/>
                <w:lang w:eastAsia="en-GB"/>
              </w:rPr>
            </w:pPr>
            <w:r>
              <w:t>Module Introduction</w:t>
            </w:r>
          </w:p>
          <w:p w:rsidR="004F54CC" w:rsidRPr="00082474" w:rsidRDefault="004F54CC" w:rsidP="00F645FD">
            <w:pPr>
              <w:spacing w:after="150" w:line="240" w:lineRule="auto"/>
              <w:jc w:val="both"/>
              <w:rPr>
                <w:rFonts w:ascii="Lato" w:eastAsia="Times New Roman" w:hAnsi="Lato" w:cs="Times New Roman"/>
                <w:color w:val="3E3C3C"/>
                <w:sz w:val="21"/>
                <w:szCs w:val="21"/>
                <w:lang w:eastAsia="en-GB"/>
              </w:rPr>
            </w:pPr>
          </w:p>
        </w:tc>
        <w:tc>
          <w:tcPr>
            <w:tcW w:w="109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082474" w:rsidRPr="00082474" w:rsidRDefault="00082474" w:rsidP="00F645FD">
            <w:pPr>
              <w:spacing w:after="150" w:line="240" w:lineRule="auto"/>
              <w:jc w:val="both"/>
              <w:rPr>
                <w:rFonts w:ascii="Lato" w:eastAsia="Times New Roman" w:hAnsi="Lato" w:cs="Times New Roman"/>
                <w:color w:val="3E3C3C"/>
                <w:sz w:val="21"/>
                <w:szCs w:val="21"/>
                <w:lang w:eastAsia="en-GB"/>
              </w:rPr>
            </w:pPr>
            <w:r w:rsidRPr="00082474">
              <w:rPr>
                <w:rFonts w:ascii="Lato" w:eastAsia="Times New Roman" w:hAnsi="Lato" w:cs="Times New Roman"/>
                <w:color w:val="3E3C3C"/>
                <w:sz w:val="24"/>
                <w:szCs w:val="24"/>
                <w:lang w:eastAsia="en-GB"/>
              </w:rPr>
              <w:t>10</w:t>
            </w:r>
          </w:p>
        </w:tc>
        <w:tc>
          <w:tcPr>
            <w:tcW w:w="103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082474" w:rsidRPr="00082474" w:rsidRDefault="00082474" w:rsidP="00F645FD">
            <w:pPr>
              <w:spacing w:after="150" w:line="240" w:lineRule="auto"/>
              <w:jc w:val="both"/>
              <w:rPr>
                <w:rFonts w:ascii="Lato" w:eastAsia="Times New Roman" w:hAnsi="Lato" w:cs="Times New Roman"/>
                <w:color w:val="3E3C3C"/>
                <w:sz w:val="21"/>
                <w:szCs w:val="21"/>
                <w:lang w:eastAsia="en-GB"/>
              </w:rPr>
            </w:pPr>
            <w:r w:rsidRPr="00082474">
              <w:rPr>
                <w:rFonts w:ascii="Lato" w:eastAsia="Times New Roman" w:hAnsi="Lato" w:cs="Times New Roman"/>
                <w:color w:val="3E3C3C"/>
                <w:sz w:val="24"/>
                <w:szCs w:val="24"/>
                <w:lang w:eastAsia="en-GB"/>
              </w:rPr>
              <w:t>GS</w:t>
            </w:r>
          </w:p>
        </w:tc>
      </w:tr>
    </w:tbl>
    <w:p w:rsidR="004F54CC" w:rsidRDefault="00BC4D1F" w:rsidP="00F645FD">
      <w:pPr>
        <w:jc w:val="both"/>
        <w:rPr>
          <w:b/>
          <w:color w:val="FF0000"/>
        </w:rPr>
      </w:pPr>
      <w:r w:rsidRPr="00BC4D1F">
        <w:rPr>
          <w:b/>
          <w:color w:val="FF0000"/>
        </w:rPr>
        <w:t>STUDENT GUIDANCE: PLEASE READ THE FOLLOWING SECTIONS: (2 HRS)</w:t>
      </w:r>
      <w:r>
        <w:rPr>
          <w:b/>
          <w:color w:val="FF0000"/>
        </w:rPr>
        <w:t xml:space="preserve"> THEY PROVIDE YOU WITH AN OVERVIEW AND BACKGROUND TO THE FILED OF SUSTAIANBL DEVELOPMENT.  MAKE NOTES OF THE ITALIZED TEXTS AND KEY PHRASES TO FORM A WORD MAP OF THE SUBJECT MATTER.</w:t>
      </w:r>
    </w:p>
    <w:p w:rsidR="00BC4D1F" w:rsidRPr="00BC4D1F" w:rsidRDefault="00BC4D1F" w:rsidP="00F645FD">
      <w:pPr>
        <w:jc w:val="both"/>
        <w:rPr>
          <w:rFonts w:ascii="ArialMT" w:hAnsi="ArialMT" w:cs="ArialMT"/>
          <w:b/>
          <w:color w:val="FF0000"/>
          <w:sz w:val="18"/>
          <w:szCs w:val="18"/>
        </w:rPr>
      </w:pPr>
    </w:p>
    <w:p w:rsidR="004F54CC" w:rsidRDefault="00BC4D1F" w:rsidP="00F645FD">
      <w:pPr>
        <w:pStyle w:val="Heading1"/>
        <w:jc w:val="both"/>
      </w:pPr>
      <w:bookmarkStart w:id="5" w:name="_Toc527923673"/>
      <w:r>
        <w:lastRenderedPageBreak/>
        <w:t xml:space="preserve">MODULE INTRODUCTION - </w:t>
      </w:r>
      <w:r w:rsidR="00794782">
        <w:t>understanding</w:t>
      </w:r>
      <w:r>
        <w:t xml:space="preserve"> the BACKGROIUND AND CONTEXT</w:t>
      </w:r>
      <w:r w:rsidR="00A55511">
        <w:t xml:space="preserve"> </w:t>
      </w:r>
      <w:r w:rsidR="004F54CC" w:rsidRPr="004F54CC">
        <w:t>of</w:t>
      </w:r>
      <w:r w:rsidR="005319B9">
        <w:t xml:space="preserve"> </w:t>
      </w:r>
      <w:r w:rsidR="00A55511">
        <w:t xml:space="preserve">the </w:t>
      </w:r>
      <w:r w:rsidR="005319B9">
        <w:t xml:space="preserve">Development </w:t>
      </w:r>
      <w:r w:rsidR="00A55511">
        <w:t xml:space="preserve">of Sustainable </w:t>
      </w:r>
      <w:r w:rsidR="00794782">
        <w:t>Tourism thinking</w:t>
      </w:r>
      <w:bookmarkEnd w:id="5"/>
    </w:p>
    <w:p w:rsidR="00287AAE" w:rsidRDefault="00527500" w:rsidP="00F645FD">
      <w:pPr>
        <w:jc w:val="both"/>
      </w:pPr>
      <w:r>
        <w:t>At this graduate level of learning it is common that students will arrive at the subject of sustainable development from a variety of backgrounds and circumstances.  Many will have more than a passing knowledge of this over-</w:t>
      </w:r>
      <w:r w:rsidR="00CC6B1C">
        <w:t>arching</w:t>
      </w:r>
      <w:r>
        <w:t xml:space="preserve"> field, some by now will have even have had professional interest, though it is likely that</w:t>
      </w:r>
      <w:r w:rsidR="00287AAE">
        <w:t xml:space="preserve"> because of the complexity and enormity of the issues, most will lack a </w:t>
      </w:r>
      <w:r>
        <w:t xml:space="preserve"> </w:t>
      </w:r>
      <w:r w:rsidR="00287AAE">
        <w:t xml:space="preserve">full grasp of the </w:t>
      </w:r>
      <w:r w:rsidR="00287AAE" w:rsidRPr="00287AAE">
        <w:rPr>
          <w:i/>
        </w:rPr>
        <w:t>systemic</w:t>
      </w:r>
      <w:r>
        <w:t xml:space="preserve"> foundations of the</w:t>
      </w:r>
      <w:r w:rsidR="00287AAE">
        <w:t xml:space="preserve"> term ‘sustainable development’. However, once this understanding is developed, the student comprehend </w:t>
      </w:r>
      <w:r>
        <w:t>the legal and m</w:t>
      </w:r>
      <w:r w:rsidR="00287AAE">
        <w:t xml:space="preserve">oral value system development required for  the institutional transformation necessary for economic, environmental and cultural sustainability to take root in our post-industrial, knowledge-based </w:t>
      </w:r>
      <w:r w:rsidR="00EA2E92">
        <w:t xml:space="preserve">global </w:t>
      </w:r>
      <w:r w:rsidR="00287AAE">
        <w:t xml:space="preserve">society. </w:t>
      </w:r>
    </w:p>
    <w:p w:rsidR="00527500" w:rsidRDefault="00527500" w:rsidP="00F645FD">
      <w:pPr>
        <w:jc w:val="both"/>
      </w:pPr>
      <w:r>
        <w:t xml:space="preserve">It is therefore highly important that from whatever background level of understanding we bring to the issue as we start this course, students should develop a clear </w:t>
      </w:r>
      <w:r w:rsidR="00EA2E92">
        <w:t xml:space="preserve">overview and  history </w:t>
      </w:r>
      <w:r>
        <w:t xml:space="preserve">of the phrase ‘sustainable development’ from a variety of philosophical, </w:t>
      </w:r>
      <w:r w:rsidR="00EA2E92">
        <w:t xml:space="preserve">sociological, geographical, </w:t>
      </w:r>
      <w:r>
        <w:t>scientific, legal and moral standpoints.  Only then can we apply the term to tourism sector activity, its stakeholders and infrastructures in a meaningful way, with the intention that our knowledge will offer guidance to those who would like to understand and implement the development of sustainable touris</w:t>
      </w:r>
      <w:r w:rsidR="00EA2E92">
        <w:t xml:space="preserve">m as part of the overall </w:t>
      </w:r>
      <w:r>
        <w:t>sustainable development path we now tread</w:t>
      </w:r>
      <w:r w:rsidR="00AF7DF3">
        <w:t xml:space="preserve"> as a global society</w:t>
      </w:r>
      <w:r>
        <w:t>.</w:t>
      </w:r>
    </w:p>
    <w:p w:rsidR="000B410B" w:rsidRDefault="000B410B" w:rsidP="00F645FD">
      <w:pPr>
        <w:spacing w:after="150" w:line="240" w:lineRule="auto"/>
        <w:jc w:val="both"/>
      </w:pPr>
      <w:r>
        <w:t xml:space="preserve">In order to first give a clear understanding of the term sustainable development, </w:t>
      </w:r>
      <w:r w:rsidRPr="001328BB">
        <w:rPr>
          <w:b/>
        </w:rPr>
        <w:t>Section 1</w:t>
      </w:r>
      <w:r w:rsidR="00361F95" w:rsidRPr="00361F95">
        <w:rPr>
          <w:b/>
        </w:rPr>
        <w:t xml:space="preserve"> </w:t>
      </w:r>
      <w:r w:rsidR="00361F95" w:rsidRPr="00361F95">
        <w:t>of</w:t>
      </w:r>
      <w:r w:rsidR="00361F95">
        <w:rPr>
          <w:b/>
        </w:rPr>
        <w:t xml:space="preserve"> </w:t>
      </w:r>
      <w:r>
        <w:t xml:space="preserve"> t</w:t>
      </w:r>
      <w:r w:rsidRPr="00607590">
        <w:t>his module</w:t>
      </w:r>
      <w:r w:rsidR="00361F95">
        <w:t xml:space="preserve"> (</w:t>
      </w:r>
      <w:hyperlink r:id="rId17" w:history="1">
        <w:r w:rsidR="00361F95" w:rsidRPr="00361F95">
          <w:rPr>
            <w:b/>
          </w:rPr>
          <w:t>Theory of Sustainable Development in Relation to Tourism </w:t>
        </w:r>
      </w:hyperlink>
      <w:r w:rsidR="00361F95" w:rsidRPr="00361F95">
        <w:t xml:space="preserve">) </w:t>
      </w:r>
      <w:r w:rsidRPr="00607590">
        <w:t xml:space="preserve"> focuses exclusively on the </w:t>
      </w:r>
      <w:r>
        <w:t xml:space="preserve">content and discussion of the European Commission’s Report </w:t>
      </w:r>
      <w:r w:rsidRPr="00361F95">
        <w:t>Law</w:t>
      </w:r>
      <w:r w:rsidRPr="00EF43ED">
        <w:rPr>
          <w:b/>
          <w:i/>
        </w:rPr>
        <w:t xml:space="preserve"> of Sustainable Development – General Principles</w:t>
      </w:r>
      <w:r w:rsidR="00EA2E92">
        <w:rPr>
          <w:b/>
          <w:i/>
        </w:rPr>
        <w:t xml:space="preserve"> (M. </w:t>
      </w:r>
      <w:proofErr w:type="spellStart"/>
      <w:r w:rsidR="00EA2E92">
        <w:rPr>
          <w:b/>
          <w:i/>
        </w:rPr>
        <w:t>Decleris</w:t>
      </w:r>
      <w:proofErr w:type="spellEnd"/>
      <w:r w:rsidR="00EA2E92">
        <w:rPr>
          <w:b/>
          <w:i/>
        </w:rPr>
        <w:t>, 2000)</w:t>
      </w:r>
      <w:r>
        <w:t xml:space="preserve">.  Alongside the understanding of </w:t>
      </w:r>
      <w:proofErr w:type="gramStart"/>
      <w:r>
        <w:t>the  historical</w:t>
      </w:r>
      <w:proofErr w:type="gramEnd"/>
      <w:r>
        <w:t xml:space="preserve"> evolution of the social development process, </w:t>
      </w:r>
      <w:r w:rsidRPr="00607590">
        <w:t>student</w:t>
      </w:r>
      <w:r w:rsidR="00EA2E92">
        <w:t xml:space="preserve">s will be asked to comprehend </w:t>
      </w:r>
      <w:r w:rsidRPr="00607590">
        <w:t xml:space="preserve"> a </w:t>
      </w:r>
      <w:r w:rsidRPr="00A17158">
        <w:rPr>
          <w:i/>
        </w:rPr>
        <w:t>systemic</w:t>
      </w:r>
      <w:r w:rsidRPr="00607590">
        <w:t xml:space="preserve"> view and understanding of the term sustainable deve</w:t>
      </w:r>
      <w:r>
        <w:t xml:space="preserve">lopment. We will learn </w:t>
      </w:r>
      <w:r w:rsidRPr="00607590">
        <w:t>how humans as s</w:t>
      </w:r>
      <w:r>
        <w:t xml:space="preserve">ocial beings operate as a </w:t>
      </w:r>
      <w:r w:rsidRPr="00A17158">
        <w:rPr>
          <w:i/>
        </w:rPr>
        <w:t>large-scale system</w:t>
      </w:r>
      <w:r w:rsidRPr="00607590">
        <w:t xml:space="preserve"> (society) in relation to </w:t>
      </w:r>
      <w:r>
        <w:t xml:space="preserve">the larger system of </w:t>
      </w:r>
      <w:r w:rsidRPr="00607590">
        <w:t xml:space="preserve">our environment </w:t>
      </w:r>
      <w:r>
        <w:t>(</w:t>
      </w:r>
      <w:r w:rsidRPr="00607590">
        <w:t>Gaia -t</w:t>
      </w:r>
      <w:r>
        <w:t xml:space="preserve">he biosphere as our ecosystem). In this historical dialectic of human social evolution and the biosphere mechanics of natural surroundings, we see that our everyday </w:t>
      </w:r>
      <w:r w:rsidR="00EA2E92">
        <w:t xml:space="preserve">individual </w:t>
      </w:r>
      <w:r>
        <w:t xml:space="preserve">behaviour needs to be first understood and then controlled </w:t>
      </w:r>
      <w:r w:rsidR="00EA2E92">
        <w:t xml:space="preserve">within the group context </w:t>
      </w:r>
      <w:r>
        <w:t xml:space="preserve">once we have reached a certain level of complexity. </w:t>
      </w:r>
    </w:p>
    <w:p w:rsidR="00EA2E92" w:rsidRPr="00EA2E92" w:rsidRDefault="00361F95" w:rsidP="00F645FD">
      <w:pPr>
        <w:pStyle w:val="Heading2"/>
        <w:jc w:val="both"/>
      </w:pPr>
      <w:bookmarkStart w:id="6" w:name="_Toc527923674"/>
      <w:r>
        <w:t>The Capitalist Context of Sustainable D</w:t>
      </w:r>
      <w:r w:rsidR="00EA2E92" w:rsidRPr="00EA2E92">
        <w:t>evelopment</w:t>
      </w:r>
      <w:bookmarkEnd w:id="6"/>
      <w:r w:rsidR="00EA2E92" w:rsidRPr="00EA2E92">
        <w:t xml:space="preserve"> </w:t>
      </w:r>
    </w:p>
    <w:p w:rsidR="000B410B" w:rsidRDefault="000B410B" w:rsidP="00F645FD">
      <w:pPr>
        <w:jc w:val="both"/>
      </w:pPr>
      <w:r>
        <w:t xml:space="preserve">As the section on the history of the term suggests, modern capitalism in its recent form of globalisation has bought us to such a level of complexity. </w:t>
      </w:r>
      <w:r w:rsidR="00EA2E92">
        <w:t xml:space="preserve"> The 500 years of so-called ‘ruthless development’ we have witnessed in the development of the nation state and Empire have come to fruition in this contemporary phase of the </w:t>
      </w:r>
      <w:proofErr w:type="spellStart"/>
      <w:r w:rsidR="00EA2E92">
        <w:t>capitialist</w:t>
      </w:r>
      <w:proofErr w:type="spellEnd"/>
      <w:r w:rsidR="00EA2E92">
        <w:t xml:space="preserve"> mode of production – </w:t>
      </w:r>
      <w:proofErr w:type="spellStart"/>
      <w:r w:rsidR="00EA2E92">
        <w:t>ie</w:t>
      </w:r>
      <w:proofErr w:type="spellEnd"/>
      <w:r w:rsidR="00EA2E92">
        <w:t xml:space="preserve"> the ascendency of finance capital and the rule </w:t>
      </w:r>
      <w:proofErr w:type="spellStart"/>
      <w:r w:rsidR="00EA2E92">
        <w:t>od</w:t>
      </w:r>
      <w:proofErr w:type="spellEnd"/>
      <w:r w:rsidR="00EA2E92">
        <w:t xml:space="preserve"> the banking elite and their military a</w:t>
      </w:r>
      <w:r w:rsidR="00361F95">
        <w:t>nd juridical enforcers.  But the</w:t>
      </w:r>
      <w:r w:rsidR="00EA2E92">
        <w:t xml:space="preserve"> societal interaction</w:t>
      </w:r>
      <w:r w:rsidR="00361F95">
        <w:t xml:space="preserve"> </w:t>
      </w:r>
      <w:r w:rsidR="00EA2E92">
        <w:t>level is still not the biggest analy</w:t>
      </w:r>
      <w:r w:rsidR="00361F95">
        <w:t>sis we must compute - w</w:t>
      </w:r>
      <w:r w:rsidRPr="00607590">
        <w:t>e see how the e</w:t>
      </w:r>
      <w:r>
        <w:t xml:space="preserve">mergent properties of the exponentially expanding human system </w:t>
      </w:r>
      <w:r w:rsidRPr="00607590">
        <w:t>now need to be harmoniously combined with the homeo</w:t>
      </w:r>
      <w:r>
        <w:t xml:space="preserve">static environmental balancing mechanisms of the nature – </w:t>
      </w:r>
      <w:proofErr w:type="spellStart"/>
      <w:r>
        <w:t>ie</w:t>
      </w:r>
      <w:proofErr w:type="spellEnd"/>
      <w:r>
        <w:t xml:space="preserve"> socio-economic development needs to take account of and plan human actions and their effects on climate, soil, water, air, energy and space. This is the systemic and controlled process we are calling sustainable development, as juxtaposed to </w:t>
      </w:r>
      <w:r w:rsidR="00361F95">
        <w:t>the ruthless development that underpins the so-called ‘free’ market of capitalism.</w:t>
      </w:r>
      <w:r>
        <w:t xml:space="preserve">  </w:t>
      </w:r>
    </w:p>
    <w:p w:rsidR="000B410B" w:rsidRDefault="000B410B" w:rsidP="00F645FD">
      <w:pPr>
        <w:jc w:val="both"/>
      </w:pPr>
      <w:r w:rsidRPr="00BC4D1F">
        <w:rPr>
          <w:i/>
        </w:rPr>
        <w:t xml:space="preserve">Planning </w:t>
      </w:r>
      <w:r>
        <w:t xml:space="preserve">and </w:t>
      </w:r>
      <w:r w:rsidRPr="00BC4D1F">
        <w:rPr>
          <w:i/>
        </w:rPr>
        <w:t xml:space="preserve">governance </w:t>
      </w:r>
      <w:r>
        <w:t xml:space="preserve">become the essence of the transformation. The much-needed ‘value system’ of Agenda 21 that Professor </w:t>
      </w:r>
      <w:proofErr w:type="spellStart"/>
      <w:r>
        <w:t>Decleris</w:t>
      </w:r>
      <w:proofErr w:type="spellEnd"/>
      <w:r>
        <w:t xml:space="preserve"> highlights is regarded as the necessary change in our move from an acquisitive economic pattern of human activity to a sustainable society based on a set of organising principles that govern the complex system interactions of people and planet in the search for prosperity in the 21</w:t>
      </w:r>
      <w:r w:rsidRPr="00602B7F">
        <w:rPr>
          <w:vertAlign w:val="superscript"/>
        </w:rPr>
        <w:t>st</w:t>
      </w:r>
      <w:r>
        <w:t xml:space="preserve"> Century. </w:t>
      </w:r>
    </w:p>
    <w:p w:rsidR="000F5063" w:rsidRDefault="000F5063" w:rsidP="00F645FD">
      <w:pPr>
        <w:jc w:val="both"/>
      </w:pPr>
    </w:p>
    <w:p w:rsidR="000F5063" w:rsidRDefault="000F5063" w:rsidP="00B7089D">
      <w:pPr>
        <w:pStyle w:val="Heading3"/>
      </w:pPr>
      <w:bookmarkStart w:id="7" w:name="_Toc527923675"/>
      <w:r>
        <w:lastRenderedPageBreak/>
        <w:t>INSET:</w:t>
      </w:r>
      <w:r w:rsidR="00231FD9">
        <w:t xml:space="preserve">  </w:t>
      </w:r>
      <w:r>
        <w:t>UNDERSTANDING MODES OF PRODUCTION</w:t>
      </w:r>
      <w:r w:rsidR="00B7089D">
        <w:t xml:space="preserve"> ACROSS CONTINENTS AND TIME</w:t>
      </w:r>
      <w:bookmarkEnd w:id="7"/>
    </w:p>
    <w:p w:rsidR="000F5063" w:rsidRDefault="000F5063" w:rsidP="00F645FD">
      <w:pPr>
        <w:jc w:val="both"/>
      </w:pPr>
      <w:r>
        <w:t xml:space="preserve">We refer to Capitalism and Capitalists, but do we really know what we mean?  More specifically, in sociology, we identify different </w:t>
      </w:r>
      <w:proofErr w:type="gramStart"/>
      <w:r>
        <w:t>phases</w:t>
      </w:r>
      <w:proofErr w:type="gramEnd"/>
      <w:r>
        <w:t xml:space="preserve"> of social organisation (society) by the way its members </w:t>
      </w:r>
      <w:proofErr w:type="spellStart"/>
      <w:r>
        <w:t>organisise</w:t>
      </w:r>
      <w:proofErr w:type="spellEnd"/>
      <w:r>
        <w:t xml:space="preserve"> its production and consumption. This approach is called the </w:t>
      </w:r>
      <w:r w:rsidRPr="000F5063">
        <w:rPr>
          <w:i/>
        </w:rPr>
        <w:t>historical</w:t>
      </w:r>
      <w:r>
        <w:t xml:space="preserve"> or </w:t>
      </w:r>
      <w:r w:rsidRPr="000F5063">
        <w:rPr>
          <w:i/>
        </w:rPr>
        <w:t>dialectal materialist</w:t>
      </w:r>
      <w:r>
        <w:t xml:space="preserve"> interpretation of history, formulated through Hegel, Marx and Engels in the Europe of the 1800’s, and epitomised in the seminal work of Karl Marx and Engels that expounds the development of our human society – Das </w:t>
      </w:r>
      <w:proofErr w:type="spellStart"/>
      <w:r>
        <w:t>Kapital</w:t>
      </w:r>
      <w:proofErr w:type="spellEnd"/>
      <w:r>
        <w:t xml:space="preserve"> </w:t>
      </w:r>
      <w:proofErr w:type="spellStart"/>
      <w:r>
        <w:t>vols</w:t>
      </w:r>
      <w:proofErr w:type="spellEnd"/>
      <w:r>
        <w:t xml:space="preserve"> I-III</w:t>
      </w:r>
      <w:r w:rsidRPr="00B7089D">
        <w:rPr>
          <w:i/>
        </w:rPr>
        <w:t xml:space="preserve">. </w:t>
      </w:r>
      <w:r w:rsidR="00B7089D" w:rsidRPr="00B7089D">
        <w:rPr>
          <w:i/>
        </w:rPr>
        <w:t xml:space="preserve"> </w:t>
      </w:r>
      <w:r w:rsidR="00B7089D" w:rsidRPr="00B7089D">
        <w:t>At</w:t>
      </w:r>
      <w:r w:rsidR="00B7089D" w:rsidRPr="00B7089D">
        <w:rPr>
          <w:i/>
        </w:rPr>
        <w:t xml:space="preserve"> any stage</w:t>
      </w:r>
      <w:r w:rsidR="00B7089D">
        <w:t xml:space="preserve"> </w:t>
      </w:r>
      <w:r w:rsidR="00B7089D" w:rsidRPr="00B7089D">
        <w:rPr>
          <w:i/>
        </w:rPr>
        <w:t xml:space="preserve">all modes of production </w:t>
      </w:r>
      <w:r w:rsidR="00B7089D" w:rsidRPr="00B7089D">
        <w:t>can exist</w:t>
      </w:r>
      <w:r w:rsidR="00B7089D">
        <w:t xml:space="preserve">, but there is an </w:t>
      </w:r>
      <w:r w:rsidR="00B7089D" w:rsidRPr="00B7089D">
        <w:rPr>
          <w:i/>
        </w:rPr>
        <w:t>historical sequence</w:t>
      </w:r>
      <w:r w:rsidR="00B7089D">
        <w:t xml:space="preserve"> of </w:t>
      </w:r>
      <w:r w:rsidR="00B7089D" w:rsidRPr="00B7089D">
        <w:rPr>
          <w:i/>
        </w:rPr>
        <w:t>dominant</w:t>
      </w:r>
      <w:r w:rsidR="00B7089D">
        <w:t xml:space="preserve"> modes of production</w:t>
      </w:r>
    </w:p>
    <w:p w:rsidR="00B7089D" w:rsidRDefault="00B7089D" w:rsidP="00F645FD">
      <w:pPr>
        <w:jc w:val="both"/>
      </w:pPr>
    </w:p>
    <w:p w:rsidR="00B7089D" w:rsidRDefault="00B7089D" w:rsidP="00F645FD">
      <w:pPr>
        <w:jc w:val="both"/>
      </w:pPr>
      <w:r>
        <w:t>MODES OF PRODUCTION IN HUMAN HISTORY ACCORDING TO THE PRAXIS (</w:t>
      </w:r>
      <w:r w:rsidRPr="00B7089D">
        <w:rPr>
          <w:i/>
        </w:rPr>
        <w:t>Combined theory and practice</w:t>
      </w:r>
      <w:r>
        <w:t>) OF HISOTRICAL MATERIALISM</w:t>
      </w:r>
    </w:p>
    <w:p w:rsidR="00B7089D" w:rsidRDefault="00B7089D" w:rsidP="00B7089D">
      <w:pPr>
        <w:pStyle w:val="ListParagraph"/>
        <w:numPr>
          <w:ilvl w:val="0"/>
          <w:numId w:val="2"/>
        </w:numPr>
        <w:jc w:val="both"/>
      </w:pPr>
      <w:r>
        <w:t xml:space="preserve">Primitive Communist </w:t>
      </w:r>
    </w:p>
    <w:p w:rsidR="00B7089D" w:rsidRDefault="00B7089D" w:rsidP="00B7089D">
      <w:pPr>
        <w:pStyle w:val="ListParagraph"/>
        <w:numPr>
          <w:ilvl w:val="0"/>
          <w:numId w:val="2"/>
        </w:numPr>
        <w:jc w:val="both"/>
      </w:pPr>
      <w:r>
        <w:t>City State</w:t>
      </w:r>
    </w:p>
    <w:p w:rsidR="00B7089D" w:rsidRDefault="00B7089D" w:rsidP="00B7089D">
      <w:pPr>
        <w:pStyle w:val="ListParagraph"/>
        <w:numPr>
          <w:ilvl w:val="0"/>
          <w:numId w:val="2"/>
        </w:numPr>
        <w:jc w:val="both"/>
      </w:pPr>
      <w:r>
        <w:t>Feudal</w:t>
      </w:r>
    </w:p>
    <w:p w:rsidR="00B7089D" w:rsidRDefault="00B7089D" w:rsidP="00B7089D">
      <w:pPr>
        <w:pStyle w:val="ListParagraph"/>
        <w:numPr>
          <w:ilvl w:val="0"/>
          <w:numId w:val="2"/>
        </w:numPr>
        <w:jc w:val="both"/>
      </w:pPr>
      <w:r>
        <w:t>Capitalist</w:t>
      </w:r>
    </w:p>
    <w:p w:rsidR="00B7089D" w:rsidRDefault="00B7089D" w:rsidP="00B7089D">
      <w:pPr>
        <w:pStyle w:val="ListParagraph"/>
        <w:numPr>
          <w:ilvl w:val="0"/>
          <w:numId w:val="2"/>
        </w:numPr>
        <w:jc w:val="both"/>
      </w:pPr>
      <w:r>
        <w:t>Socialist</w:t>
      </w:r>
    </w:p>
    <w:p w:rsidR="00B7089D" w:rsidRDefault="00B7089D" w:rsidP="00B7089D">
      <w:pPr>
        <w:pStyle w:val="ListParagraph"/>
        <w:numPr>
          <w:ilvl w:val="0"/>
          <w:numId w:val="2"/>
        </w:numPr>
        <w:jc w:val="both"/>
      </w:pPr>
      <w:r>
        <w:t>Communist</w:t>
      </w:r>
    </w:p>
    <w:p w:rsidR="00B7089D" w:rsidRDefault="00B7089D" w:rsidP="00F645FD">
      <w:pPr>
        <w:jc w:val="both"/>
      </w:pPr>
      <w:r>
        <w:t xml:space="preserve">We need to specifically understand what the terms capitalist, socialist and communist modes of production mean  This help us </w:t>
      </w:r>
      <w:proofErr w:type="spellStart"/>
      <w:r>
        <w:t>tosee</w:t>
      </w:r>
      <w:proofErr w:type="spellEnd"/>
      <w:r>
        <w:t xml:space="preserve"> how to craft a sustainable and responsible development path though the creation of a global economy planned according to sustainable development principles, which is in effect the UNs 2030 Agenda process.</w:t>
      </w:r>
      <w:r w:rsidR="00911E4E">
        <w:t xml:space="preserve">  </w:t>
      </w:r>
      <w:proofErr w:type="spellStart"/>
      <w:r w:rsidR="00911E4E">
        <w:t>Efeectively</w:t>
      </w:r>
      <w:proofErr w:type="spellEnd"/>
      <w:r w:rsidR="00911E4E">
        <w:t xml:space="preserve">, it shows the radical nature of Agenda 21 as a new paradigm of production and consumption that is more socially equitable. Once this is seen as a better alternative to the ruthless development of acquisitive capitalist industry, the </w:t>
      </w:r>
      <w:r w:rsidR="00911E4E" w:rsidRPr="002437D4">
        <w:rPr>
          <w:i/>
        </w:rPr>
        <w:t>socialist mode of production</w:t>
      </w:r>
      <w:r w:rsidR="00911E4E">
        <w:t xml:space="preserve"> appears as the just fair prosperous and peaceful world backed by the </w:t>
      </w:r>
      <w:r w:rsidR="00911E4E" w:rsidRPr="002437D4">
        <w:rPr>
          <w:i/>
        </w:rPr>
        <w:t>Law of Sustainable Development</w:t>
      </w:r>
      <w:r w:rsidR="00911E4E">
        <w:t>.</w:t>
      </w:r>
      <w:r w:rsidR="002437D4">
        <w:t xml:space="preserve"> On its heels a hi-tech version of a global communes of diverse interest groups emerges, synergistically contributing </w:t>
      </w:r>
      <w:proofErr w:type="gramStart"/>
      <w:r w:rsidR="002437D4">
        <w:t>the  planetary</w:t>
      </w:r>
      <w:proofErr w:type="gramEnd"/>
      <w:r w:rsidR="002437D4">
        <w:t xml:space="preserve"> scale economy whilst caring for local landscapes and other people in the community. Such a </w:t>
      </w:r>
      <w:r w:rsidR="002437D4" w:rsidRPr="002437D4">
        <w:rPr>
          <w:i/>
        </w:rPr>
        <w:t>communist mode of production</w:t>
      </w:r>
      <w:r w:rsidR="00C556CB">
        <w:t xml:space="preserve">, knowledge-driven </w:t>
      </w:r>
      <w:r w:rsidR="002437D4">
        <w:t>and innovative, ICT netw</w:t>
      </w:r>
      <w:r w:rsidR="00C556CB">
        <w:t>orked and democratically active can then be quickly enabled with technocratic ease, implementing the 21</w:t>
      </w:r>
      <w:r w:rsidR="00C556CB" w:rsidRPr="00C556CB">
        <w:rPr>
          <w:vertAlign w:val="superscript"/>
        </w:rPr>
        <w:t>st</w:t>
      </w:r>
      <w:r w:rsidR="00C556CB">
        <w:t xml:space="preserve"> Century Agenda to create a peaceful, just and prosperous world for all, with no-one left behind, starting with the poorest and most oppressed first.</w:t>
      </w:r>
    </w:p>
    <w:p w:rsidR="002437D4" w:rsidRDefault="002437D4" w:rsidP="00F645FD">
      <w:pPr>
        <w:jc w:val="both"/>
      </w:pPr>
    </w:p>
    <w:p w:rsidR="00B7089D" w:rsidRDefault="00B7089D" w:rsidP="00F645FD">
      <w:pPr>
        <w:jc w:val="both"/>
      </w:pPr>
    </w:p>
    <w:p w:rsidR="00B7089D" w:rsidRDefault="00B7089D" w:rsidP="00F645FD">
      <w:pPr>
        <w:jc w:val="both"/>
      </w:pPr>
    </w:p>
    <w:p w:rsidR="00B7089D" w:rsidRDefault="00B7089D" w:rsidP="00F645FD">
      <w:pPr>
        <w:jc w:val="both"/>
      </w:pPr>
    </w:p>
    <w:p w:rsidR="00361F95" w:rsidRPr="00607590" w:rsidRDefault="00361F95" w:rsidP="00F645FD">
      <w:pPr>
        <w:pStyle w:val="Heading2"/>
        <w:jc w:val="both"/>
      </w:pPr>
      <w:bookmarkStart w:id="8" w:name="_Toc527923676"/>
      <w:r w:rsidRPr="00607590">
        <w:t>Sustainable Development and Tourism Activity</w:t>
      </w:r>
      <w:bookmarkEnd w:id="8"/>
      <w:r w:rsidRPr="00607590">
        <w:t xml:space="preserve"> </w:t>
      </w:r>
    </w:p>
    <w:p w:rsidR="003326D8" w:rsidRDefault="003326D8" w:rsidP="00F645FD">
      <w:pPr>
        <w:jc w:val="both"/>
      </w:pPr>
      <w:r>
        <w:t xml:space="preserve">To better understand the link to overall sustainable development, the student is then directed to the sub-set of principles elaborated in the UNWTO report on the </w:t>
      </w:r>
      <w:r w:rsidRPr="00361F95">
        <w:rPr>
          <w:i/>
        </w:rPr>
        <w:t>Sustainable Tourism</w:t>
      </w:r>
      <w:r w:rsidR="00361F95">
        <w:rPr>
          <w:i/>
        </w:rPr>
        <w:t xml:space="preserve"> – A Guide for Policy Makers UNWTO </w:t>
      </w:r>
      <w:r w:rsidRPr="00361F95">
        <w:rPr>
          <w:i/>
        </w:rPr>
        <w:t>2005</w:t>
      </w:r>
      <w:r>
        <w:t xml:space="preserve"> (ref?), which suggests a set  of tourism sector sustainability principles declined from the general set </w:t>
      </w:r>
      <w:r w:rsidR="00361F95">
        <w:t xml:space="preserve">of principles </w:t>
      </w:r>
      <w:r>
        <w:t xml:space="preserve">and applied to current  sector challenges.  </w:t>
      </w:r>
    </w:p>
    <w:p w:rsidR="000B410B" w:rsidRPr="00361F95" w:rsidRDefault="000B410B" w:rsidP="00F645FD">
      <w:pPr>
        <w:jc w:val="both"/>
        <w:rPr>
          <w:b/>
        </w:rPr>
      </w:pPr>
      <w:r w:rsidRPr="00607590">
        <w:t>By the end of the</w:t>
      </w:r>
      <w:r>
        <w:t xml:space="preserve"> sustainable development theory section of this</w:t>
      </w:r>
      <w:r w:rsidRPr="00607590">
        <w:t xml:space="preserve"> module we see that the intellectual  work that has been done since the early 1972 </w:t>
      </w:r>
      <w:r w:rsidRPr="00361F95">
        <w:rPr>
          <w:i/>
        </w:rPr>
        <w:t>Club of Rome</w:t>
      </w:r>
      <w:r w:rsidRPr="00607590">
        <w:t xml:space="preserve"> reports </w:t>
      </w:r>
      <w:r>
        <w:t xml:space="preserve"> (ref?) </w:t>
      </w:r>
      <w:r w:rsidRPr="00607590">
        <w:t xml:space="preserve">on the threats of scarcity and global </w:t>
      </w:r>
      <w:r w:rsidRPr="00607590">
        <w:lastRenderedPageBreak/>
        <w:t>disaster have morphed into the UNs SDGs 2030, with their 17 key goals and 159 targets, each with specific indicators</w:t>
      </w:r>
      <w:r>
        <w:t>. (</w:t>
      </w:r>
      <w:r w:rsidRPr="00A17158">
        <w:rPr>
          <w:b/>
        </w:rPr>
        <w:t>Section 2</w:t>
      </w:r>
      <w:r w:rsidR="00361F95">
        <w:rPr>
          <w:b/>
        </w:rPr>
        <w:t xml:space="preserve">: </w:t>
      </w:r>
      <w:r w:rsidR="00361F95" w:rsidRPr="00361F95">
        <w:rPr>
          <w:b/>
        </w:rPr>
        <w:t>From Agenda21 to SDG2030 - Challenges and Opportunities</w:t>
      </w:r>
      <w:r w:rsidRPr="00361F95">
        <w:rPr>
          <w:b/>
        </w:rPr>
        <w:t>)</w:t>
      </w:r>
    </w:p>
    <w:p w:rsidR="000B410B" w:rsidRPr="00607590" w:rsidRDefault="000B410B" w:rsidP="00F645FD">
      <w:pPr>
        <w:jc w:val="both"/>
      </w:pPr>
      <w:r w:rsidRPr="00607590">
        <w:t xml:space="preserve">From this systemic perspective of </w:t>
      </w:r>
      <w:r>
        <w:t xml:space="preserve">our global </w:t>
      </w:r>
      <w:r w:rsidRPr="00607590">
        <w:t>society reaching an unprecedented scale of 8-10 billion human</w:t>
      </w:r>
      <w:r>
        <w:t>s on the planet, we can understand</w:t>
      </w:r>
      <w:r w:rsidR="00361F95">
        <w:t xml:space="preserve"> the body of development</w:t>
      </w:r>
      <w:r w:rsidRPr="00607590">
        <w:t xml:space="preserve"> theor</w:t>
      </w:r>
      <w:r>
        <w:t>y that has grown since the post-</w:t>
      </w:r>
      <w:r w:rsidRPr="00607590">
        <w:t xml:space="preserve">World War II era that heralded the process of globalisation. With travel and tourism playing </w:t>
      </w:r>
      <w:r>
        <w:t>a key role</w:t>
      </w:r>
      <w:r w:rsidRPr="00607590">
        <w:t xml:space="preserve"> in the overal</w:t>
      </w:r>
      <w:r>
        <w:t xml:space="preserve">l system formation as a single </w:t>
      </w:r>
      <w:r w:rsidRPr="00607590">
        <w:t xml:space="preserve">international market place, the sustainable development of </w:t>
      </w:r>
      <w:r w:rsidR="00361F95">
        <w:t xml:space="preserve">these </w:t>
      </w:r>
      <w:r w:rsidRPr="00607590">
        <w:t xml:space="preserve">activities has been seen as one of the modern vectors of the implementation of sustainable development. </w:t>
      </w:r>
      <w:r w:rsidR="00AF7DF3">
        <w:t xml:space="preserve">Its cross-cutting implications for other sectors – Agro-Forestry, Industry, Energy, Transport and ICT – and its inter-territorial dimensions – and its multi-stakeholder </w:t>
      </w:r>
      <w:r w:rsidR="00361F95">
        <w:t xml:space="preserve">interactions </w:t>
      </w:r>
      <w:proofErr w:type="gramStart"/>
      <w:r w:rsidR="00361F95">
        <w:t xml:space="preserve">underpin </w:t>
      </w:r>
      <w:r w:rsidR="00AF7DF3">
        <w:t xml:space="preserve"> importance</w:t>
      </w:r>
      <w:proofErr w:type="gramEnd"/>
      <w:r w:rsidR="00361F95">
        <w:t xml:space="preserve"> of sustainable tourism development</w:t>
      </w:r>
      <w:r w:rsidR="00AF7DF3">
        <w:t xml:space="preserve"> to the overall field of sustainable development.</w:t>
      </w:r>
    </w:p>
    <w:p w:rsidR="000B410B" w:rsidRDefault="000B410B" w:rsidP="00F645FD">
      <w:pPr>
        <w:spacing w:after="150" w:line="240" w:lineRule="auto"/>
        <w:jc w:val="both"/>
      </w:pPr>
      <w:r>
        <w:t>The ‘</w:t>
      </w:r>
      <w:r w:rsidRPr="00A27CF8">
        <w:rPr>
          <w:i/>
        </w:rPr>
        <w:t>development of sustainable tourism’</w:t>
      </w:r>
      <w:r>
        <w:t xml:space="preserve"> and ‘</w:t>
      </w:r>
      <w:r w:rsidRPr="00A27CF8">
        <w:rPr>
          <w:i/>
        </w:rPr>
        <w:t>tourism for sustainable development’</w:t>
      </w:r>
      <w:r>
        <w:t xml:space="preserve"> </w:t>
      </w:r>
      <w:proofErr w:type="gramStart"/>
      <w:r>
        <w:t>have</w:t>
      </w:r>
      <w:proofErr w:type="gramEnd"/>
      <w:r>
        <w:t xml:space="preserve"> become two separate but inter-woven threads when the discussion of sustainable development focuses on tourism activity. </w:t>
      </w:r>
      <w:r w:rsidRPr="00A17158">
        <w:rPr>
          <w:b/>
        </w:rPr>
        <w:t>Se</w:t>
      </w:r>
      <w:r>
        <w:rPr>
          <w:b/>
        </w:rPr>
        <w:t>ction 3</w:t>
      </w:r>
      <w:r>
        <w:t xml:space="preserve"> of this module</w:t>
      </w:r>
      <w:r w:rsidR="00825901">
        <w:t xml:space="preserve"> </w:t>
      </w:r>
      <w:r w:rsidR="00825901" w:rsidRPr="00825901">
        <w:rPr>
          <w:b/>
        </w:rPr>
        <w:t xml:space="preserve">(Sustainable Development Application to Tourism Stakeholders Tourism for Sustainable Development </w:t>
      </w:r>
      <w:r w:rsidR="00825901" w:rsidRPr="00825901">
        <w:rPr>
          <w:rFonts w:ascii="Lato" w:eastAsia="Times New Roman" w:hAnsi="Lato" w:cs="Times New Roman"/>
          <w:b/>
          <w:color w:val="3E3C3C"/>
          <w:sz w:val="24"/>
          <w:szCs w:val="24"/>
          <w:lang w:eastAsia="en-GB"/>
        </w:rPr>
        <w:t xml:space="preserve">vs </w:t>
      </w:r>
      <w:r w:rsidR="00825901" w:rsidRPr="00825901">
        <w:rPr>
          <w:b/>
        </w:rPr>
        <w:t>Sustainable Development of Tourism)</w:t>
      </w:r>
      <w:r>
        <w:t xml:space="preserve"> goes into the detail of </w:t>
      </w:r>
      <w:r w:rsidR="00825901">
        <w:t xml:space="preserve">how </w:t>
      </w:r>
      <w:r>
        <w:t>tourism sector</w:t>
      </w:r>
      <w:r w:rsidR="00825901">
        <w:t xml:space="preserve"> stakeholders are interpreting sustainability and applying it territorially and </w:t>
      </w:r>
      <w:proofErr w:type="spellStart"/>
      <w:r w:rsidR="00825901">
        <w:t>sectorally</w:t>
      </w:r>
      <w:proofErr w:type="spellEnd"/>
      <w:r w:rsidR="00825901">
        <w:t xml:space="preserve"> in both governance and market-place process. It shows</w:t>
      </w:r>
      <w:r>
        <w:t xml:space="preserve"> how the </w:t>
      </w:r>
      <w:r w:rsidR="00825901">
        <w:t xml:space="preserve">overall </w:t>
      </w:r>
      <w:r>
        <w:t>need for the implementation of sustainable development in general influenced the stakeholders in the tourism sector, and also</w:t>
      </w:r>
      <w:r w:rsidR="00825901">
        <w:t xml:space="preserve">, </w:t>
      </w:r>
      <w:r>
        <w:t xml:space="preserve">how internal </w:t>
      </w:r>
      <w:r w:rsidR="00825901">
        <w:t xml:space="preserve">self-reflective </w:t>
      </w:r>
      <w:r>
        <w:t xml:space="preserve">developments within the sector itself concerning </w:t>
      </w:r>
      <w:r w:rsidR="00825901">
        <w:t xml:space="preserve">issues such as </w:t>
      </w:r>
      <w:r>
        <w:t>deter</w:t>
      </w:r>
      <w:r w:rsidR="00825901">
        <w:t>iorating destination quality,</w:t>
      </w:r>
      <w:r>
        <w:t xml:space="preserve"> mono-cultured visitor experiences</w:t>
      </w:r>
      <w:r w:rsidR="00825901">
        <w:t xml:space="preserve">, exploitation and </w:t>
      </w:r>
      <w:proofErr w:type="spellStart"/>
      <w:r w:rsidR="00825901">
        <w:t>mis</w:t>
      </w:r>
      <w:proofErr w:type="spellEnd"/>
      <w:r w:rsidR="00825901">
        <w:t>-management</w:t>
      </w:r>
      <w:r>
        <w:t xml:space="preserve"> have led to its own call for a sustainable development path.  </w:t>
      </w:r>
    </w:p>
    <w:p w:rsidR="000B410B" w:rsidRDefault="000B410B" w:rsidP="00F645FD">
      <w:pPr>
        <w:jc w:val="both"/>
      </w:pPr>
      <w:r>
        <w:t xml:space="preserve">Sustainability governance and monitoring systems, certification processes, codes of conduct, fair trade practice, and above all changes in the materialist value system- all point to the growth of the acceptance and implementation of sustainability thinking. </w:t>
      </w:r>
      <w:r w:rsidR="00825901">
        <w:t xml:space="preserve">But the power of institutional inertia and grip on the status quo by the proponents of the unequal affluent society is overwhelmingly strong, and change requires skilled and technical planning as the scientific basis for the survival and prosperity for all, with no-one left behind. </w:t>
      </w:r>
      <w:r>
        <w:t xml:space="preserve"> </w:t>
      </w:r>
      <w:r w:rsidR="00825901">
        <w:t>So t</w:t>
      </w:r>
      <w:r>
        <w:t xml:space="preserve">he need for this radical departure from business-as-usual to a sustainability first scenario is given in </w:t>
      </w:r>
      <w:r w:rsidRPr="00A17158">
        <w:rPr>
          <w:b/>
        </w:rPr>
        <w:t>Section 4</w:t>
      </w:r>
      <w:r w:rsidR="00083902">
        <w:t xml:space="preserve">: </w:t>
      </w:r>
      <w:r w:rsidR="00083902">
        <w:rPr>
          <w:b/>
        </w:rPr>
        <w:t>Impacts of Tourism – Socio-Economic, E</w:t>
      </w:r>
      <w:r w:rsidR="00083902" w:rsidRPr="00083902">
        <w:rPr>
          <w:b/>
        </w:rPr>
        <w:t>nvironment</w:t>
      </w:r>
      <w:r w:rsidR="00083902">
        <w:rPr>
          <w:b/>
        </w:rPr>
        <w:t>al, and C</w:t>
      </w:r>
      <w:r w:rsidR="00083902" w:rsidRPr="00083902">
        <w:rPr>
          <w:b/>
        </w:rPr>
        <w:t>ultural</w:t>
      </w:r>
      <w:r w:rsidR="00083902">
        <w:t xml:space="preserve">, </w:t>
      </w:r>
      <w:r>
        <w:t>which assesses the current specific impacts of tourism as a global activi</w:t>
      </w:r>
      <w:r w:rsidR="00083902">
        <w:t>ty as well as its local impacts through an array of methodologies that attempt to shed light on how to understand a situation and then plan to operate in a sustainable and responsible manner.</w:t>
      </w:r>
      <w:r w:rsidR="002A0E50">
        <w:t xml:space="preserve"> From a simple cost-benefit analysis to the complexity of Tourism Satellite Accounts, we can find common tools to understand positive and negative impacts to address and manage in the process of Agenda 2030 implementation.</w:t>
      </w:r>
      <w:r w:rsidR="00853635">
        <w:t xml:space="preserve">  </w:t>
      </w:r>
    </w:p>
    <w:p w:rsidR="00853635" w:rsidRDefault="000B410B" w:rsidP="00F645FD">
      <w:pPr>
        <w:jc w:val="both"/>
      </w:pPr>
      <w:r>
        <w:t>In conclusion to the theory of sus</w:t>
      </w:r>
      <w:r w:rsidR="00853635">
        <w:t>tainable tourism development,</w:t>
      </w:r>
      <w:r>
        <w:t xml:space="preserve"> </w:t>
      </w:r>
      <w:r w:rsidRPr="00A17158">
        <w:rPr>
          <w:b/>
        </w:rPr>
        <w:t>Section 5</w:t>
      </w:r>
      <w:r w:rsidR="00853635">
        <w:rPr>
          <w:b/>
        </w:rPr>
        <w:t>: Introducing the 10 Key Topics of Sustainable &amp; Responsible T</w:t>
      </w:r>
      <w:r w:rsidR="00853635" w:rsidRPr="00853635">
        <w:rPr>
          <w:b/>
        </w:rPr>
        <w:t>ourism</w:t>
      </w:r>
      <w:r w:rsidR="00853635">
        <w:rPr>
          <w:b/>
        </w:rPr>
        <w:t>,</w:t>
      </w:r>
      <w:r w:rsidRPr="00853635">
        <w:rPr>
          <w:b/>
        </w:rPr>
        <w:t xml:space="preserve"> </w:t>
      </w:r>
      <w:r>
        <w:t>builds on the imp</w:t>
      </w:r>
      <w:r w:rsidR="00361F95">
        <w:t xml:space="preserve">acts of tourism </w:t>
      </w:r>
      <w:r w:rsidR="00853635">
        <w:t xml:space="preserve">discussed in the previous section </w:t>
      </w:r>
      <w:r w:rsidR="00361F95">
        <w:t xml:space="preserve">and introduces </w:t>
      </w:r>
      <w:r>
        <w:t xml:space="preserve">key challenges </w:t>
      </w:r>
      <w:r w:rsidR="00853635">
        <w:t xml:space="preserve">and opportunities </w:t>
      </w:r>
      <w:r>
        <w:t>that have been formulated into ten key topic study areas</w:t>
      </w:r>
      <w:r w:rsidR="00853635">
        <w:t xml:space="preserve"> that have comprised the UN, EU, national, regional, and local </w:t>
      </w:r>
      <w:proofErr w:type="spellStart"/>
      <w:r w:rsidR="00853635">
        <w:t>aggendas</w:t>
      </w:r>
      <w:proofErr w:type="spellEnd"/>
      <w:r>
        <w:t xml:space="preserve"> that cover the spectrum of issues in the contemporary development of sustainable tourism</w:t>
      </w:r>
      <w:r w:rsidR="00853635">
        <w:t xml:space="preserve"> for all stakeholders</w:t>
      </w:r>
      <w:r>
        <w:t xml:space="preserve">.   </w:t>
      </w:r>
      <w:r w:rsidR="00853635">
        <w:t>Therefore this introductory section introduces the Tourism 2030 stakeholder classification to whom the topics are addressed</w:t>
      </w:r>
    </w:p>
    <w:p w:rsidR="00607590" w:rsidRPr="007B1DC3" w:rsidRDefault="0014721B" w:rsidP="00F645FD">
      <w:pPr>
        <w:jc w:val="both"/>
        <w:rPr>
          <w:b/>
          <w:color w:val="C00000"/>
        </w:rPr>
      </w:pPr>
      <w:r>
        <w:rPr>
          <w:b/>
          <w:color w:val="C00000"/>
        </w:rPr>
        <w:t xml:space="preserve">STUDY GUIDANCE: </w:t>
      </w:r>
      <w:r w:rsidR="000B410B" w:rsidRPr="007B1DC3">
        <w:rPr>
          <w:b/>
          <w:color w:val="C00000"/>
        </w:rPr>
        <w:t>Further modules in the course then elaborate each topic.</w:t>
      </w:r>
      <w:r w:rsidR="007B1DC3" w:rsidRPr="007B1DC3">
        <w:rPr>
          <w:b/>
          <w:color w:val="C00000"/>
        </w:rPr>
        <w:t xml:space="preserve"> Please complete this module before you start any of the others, however, you can take all the other modules in any order you wish to prioritize for your own learning. Each module has an assigned tutor to guide you once you </w:t>
      </w:r>
      <w:proofErr w:type="spellStart"/>
      <w:r w:rsidR="007B1DC3" w:rsidRPr="007B1DC3">
        <w:rPr>
          <w:b/>
          <w:color w:val="C00000"/>
        </w:rPr>
        <w:t>strart</w:t>
      </w:r>
      <w:proofErr w:type="spellEnd"/>
      <w:r w:rsidR="007B1DC3" w:rsidRPr="007B1DC3">
        <w:rPr>
          <w:b/>
          <w:color w:val="C00000"/>
        </w:rPr>
        <w:t xml:space="preserve"> the modules.</w:t>
      </w:r>
    </w:p>
    <w:p w:rsidR="007B1DC3" w:rsidRDefault="007B1DC3" w:rsidP="00F645FD">
      <w:pPr>
        <w:jc w:val="both"/>
      </w:pP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48"/>
        <w:gridCol w:w="5498"/>
        <w:gridCol w:w="1098"/>
        <w:gridCol w:w="1032"/>
      </w:tblGrid>
      <w:tr w:rsidR="00F068EE" w:rsidRPr="00082474" w:rsidTr="00BD476B">
        <w:tc>
          <w:tcPr>
            <w:tcW w:w="154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F068EE" w:rsidRPr="00082474" w:rsidRDefault="00F068EE" w:rsidP="00F645FD">
            <w:pPr>
              <w:spacing w:after="150" w:line="240" w:lineRule="auto"/>
              <w:jc w:val="both"/>
              <w:rPr>
                <w:rFonts w:ascii="Lato" w:eastAsia="Times New Roman" w:hAnsi="Lato" w:cs="Times New Roman"/>
                <w:color w:val="3E3C3C"/>
                <w:sz w:val="21"/>
                <w:szCs w:val="21"/>
                <w:lang w:eastAsia="en-GB"/>
              </w:rPr>
            </w:pPr>
            <w:r w:rsidRPr="00082474">
              <w:rPr>
                <w:rFonts w:ascii="Lato" w:eastAsia="Times New Roman" w:hAnsi="Lato" w:cs="Times New Roman"/>
                <w:b/>
                <w:bCs/>
                <w:color w:val="3E3C3C"/>
                <w:sz w:val="24"/>
                <w:szCs w:val="24"/>
                <w:lang w:eastAsia="en-GB"/>
              </w:rPr>
              <w:lastRenderedPageBreak/>
              <w:t>Module-</w:t>
            </w:r>
          </w:p>
          <w:p w:rsidR="00F068EE" w:rsidRPr="00082474" w:rsidRDefault="00F068EE" w:rsidP="00F645FD">
            <w:pPr>
              <w:spacing w:after="150" w:line="240" w:lineRule="auto"/>
              <w:jc w:val="both"/>
              <w:rPr>
                <w:rFonts w:ascii="Lato" w:eastAsia="Times New Roman" w:hAnsi="Lato" w:cs="Times New Roman"/>
                <w:color w:val="3E3C3C"/>
                <w:sz w:val="21"/>
                <w:szCs w:val="21"/>
                <w:lang w:eastAsia="en-GB"/>
              </w:rPr>
            </w:pPr>
            <w:r w:rsidRPr="00082474">
              <w:rPr>
                <w:rFonts w:ascii="Lato" w:eastAsia="Times New Roman" w:hAnsi="Lato" w:cs="Times New Roman"/>
                <w:b/>
                <w:bCs/>
                <w:color w:val="3E3C3C"/>
                <w:sz w:val="24"/>
                <w:szCs w:val="24"/>
                <w:lang w:eastAsia="en-GB"/>
              </w:rPr>
              <w:t>No. 0</w:t>
            </w:r>
          </w:p>
        </w:tc>
        <w:tc>
          <w:tcPr>
            <w:tcW w:w="549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F068EE" w:rsidRPr="00082474" w:rsidRDefault="00F068EE" w:rsidP="00F645FD">
            <w:pPr>
              <w:spacing w:after="150" w:line="240" w:lineRule="auto"/>
              <w:jc w:val="both"/>
              <w:rPr>
                <w:rFonts w:ascii="Lato" w:eastAsia="Times New Roman" w:hAnsi="Lato" w:cs="Times New Roman"/>
                <w:color w:val="3E3C3C"/>
                <w:sz w:val="21"/>
                <w:szCs w:val="21"/>
                <w:lang w:eastAsia="en-GB"/>
              </w:rPr>
            </w:pPr>
            <w:r w:rsidRPr="00082474">
              <w:rPr>
                <w:rFonts w:ascii="Lato" w:eastAsia="Times New Roman" w:hAnsi="Lato" w:cs="Times New Roman"/>
                <w:b/>
                <w:bCs/>
                <w:color w:val="3E3C3C"/>
                <w:sz w:val="24"/>
                <w:szCs w:val="24"/>
                <w:lang w:eastAsia="en-GB"/>
              </w:rPr>
              <w:t>Name of module – Foundations of the Development of Sustainable &amp; Responsible Tourism</w:t>
            </w:r>
          </w:p>
        </w:tc>
        <w:tc>
          <w:tcPr>
            <w:tcW w:w="109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F068EE" w:rsidRPr="00082474" w:rsidRDefault="00F068EE" w:rsidP="00F645FD">
            <w:pPr>
              <w:spacing w:after="150" w:line="240" w:lineRule="auto"/>
              <w:jc w:val="both"/>
              <w:rPr>
                <w:rFonts w:ascii="Lato" w:eastAsia="Times New Roman" w:hAnsi="Lato" w:cs="Times New Roman"/>
                <w:color w:val="3E3C3C"/>
                <w:sz w:val="21"/>
                <w:szCs w:val="21"/>
                <w:lang w:eastAsia="en-GB"/>
              </w:rPr>
            </w:pPr>
            <w:r w:rsidRPr="00082474">
              <w:rPr>
                <w:rFonts w:ascii="Lato" w:eastAsia="Times New Roman" w:hAnsi="Lato" w:cs="Times New Roman"/>
                <w:b/>
                <w:bCs/>
                <w:color w:val="3E3C3C"/>
                <w:sz w:val="24"/>
                <w:szCs w:val="24"/>
                <w:lang w:eastAsia="en-GB"/>
              </w:rPr>
              <w:t>Working hours</w:t>
            </w:r>
          </w:p>
        </w:tc>
        <w:tc>
          <w:tcPr>
            <w:tcW w:w="103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F068EE" w:rsidRPr="00082474" w:rsidRDefault="00F068EE" w:rsidP="00F645FD">
            <w:pPr>
              <w:spacing w:after="150" w:line="240" w:lineRule="auto"/>
              <w:jc w:val="both"/>
              <w:rPr>
                <w:rFonts w:ascii="Lato" w:eastAsia="Times New Roman" w:hAnsi="Lato" w:cs="Times New Roman"/>
                <w:color w:val="3E3C3C"/>
                <w:sz w:val="21"/>
                <w:szCs w:val="21"/>
                <w:lang w:eastAsia="en-GB"/>
              </w:rPr>
            </w:pPr>
            <w:r w:rsidRPr="00082474">
              <w:rPr>
                <w:rFonts w:ascii="Lato" w:eastAsia="Times New Roman" w:hAnsi="Lato" w:cs="Times New Roman"/>
                <w:b/>
                <w:bCs/>
                <w:color w:val="3E3C3C"/>
                <w:sz w:val="24"/>
                <w:szCs w:val="24"/>
                <w:lang w:eastAsia="en-GB"/>
              </w:rPr>
              <w:t>Tutor</w:t>
            </w:r>
          </w:p>
        </w:tc>
      </w:tr>
      <w:tr w:rsidR="00F068EE" w:rsidRPr="00082474" w:rsidTr="00BD476B">
        <w:tc>
          <w:tcPr>
            <w:tcW w:w="154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F068EE" w:rsidRPr="00082474" w:rsidRDefault="000F5063" w:rsidP="00F645FD">
            <w:pPr>
              <w:pStyle w:val="Heading1"/>
              <w:jc w:val="both"/>
              <w:rPr>
                <w:rFonts w:ascii="Lato" w:eastAsia="Times New Roman" w:hAnsi="Lato" w:cs="Times New Roman"/>
                <w:color w:val="3E3C3C"/>
                <w:sz w:val="21"/>
                <w:szCs w:val="21"/>
                <w:lang w:eastAsia="en-GB"/>
              </w:rPr>
            </w:pPr>
            <w:hyperlink r:id="rId18" w:history="1">
              <w:bookmarkStart w:id="9" w:name="_Toc527923677"/>
              <w:r w:rsidR="00F068EE" w:rsidRPr="003334CD">
                <w:rPr>
                  <w:rFonts w:ascii="Lato" w:eastAsia="Times New Roman" w:hAnsi="Lato" w:cs="Times New Roman"/>
                  <w:sz w:val="24"/>
                  <w:szCs w:val="24"/>
                  <w:lang w:eastAsia="en-GB"/>
                </w:rPr>
                <w:t>Section 1</w:t>
              </w:r>
              <w:bookmarkEnd w:id="9"/>
            </w:hyperlink>
          </w:p>
        </w:tc>
        <w:tc>
          <w:tcPr>
            <w:tcW w:w="549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F068EE" w:rsidRPr="003334CD" w:rsidRDefault="000F5063" w:rsidP="00F645FD">
            <w:pPr>
              <w:pStyle w:val="Heading1"/>
              <w:jc w:val="both"/>
              <w:rPr>
                <w:rFonts w:ascii="Lato" w:eastAsia="Times New Roman" w:hAnsi="Lato" w:cs="Times New Roman"/>
                <w:sz w:val="24"/>
                <w:szCs w:val="24"/>
                <w:u w:val="single"/>
                <w:lang w:eastAsia="en-GB"/>
              </w:rPr>
            </w:pPr>
            <w:hyperlink r:id="rId19" w:history="1">
              <w:bookmarkStart w:id="10" w:name="_Toc527923678"/>
              <w:r w:rsidR="00F068EE" w:rsidRPr="003334CD">
                <w:rPr>
                  <w:rFonts w:ascii="Lato" w:eastAsia="Times New Roman" w:hAnsi="Lato" w:cs="Times New Roman"/>
                  <w:sz w:val="24"/>
                  <w:szCs w:val="24"/>
                  <w:u w:val="single"/>
                  <w:lang w:eastAsia="en-GB"/>
                </w:rPr>
                <w:t xml:space="preserve">Theory of Sustainable Development in Relation to </w:t>
              </w:r>
              <w:proofErr w:type="gramStart"/>
              <w:r w:rsidR="00F068EE" w:rsidRPr="003334CD">
                <w:rPr>
                  <w:rFonts w:ascii="Lato" w:eastAsia="Times New Roman" w:hAnsi="Lato" w:cs="Times New Roman"/>
                  <w:sz w:val="24"/>
                  <w:szCs w:val="24"/>
                  <w:u w:val="single"/>
                  <w:lang w:eastAsia="en-GB"/>
                </w:rPr>
                <w:t>Tourism</w:t>
              </w:r>
              <w:r w:rsidR="00576E25" w:rsidRPr="003334CD">
                <w:rPr>
                  <w:rFonts w:ascii="Lato" w:eastAsia="Times New Roman" w:hAnsi="Lato" w:cs="Times New Roman"/>
                  <w:sz w:val="24"/>
                  <w:szCs w:val="24"/>
                  <w:u w:val="single"/>
                  <w:lang w:eastAsia="en-GB"/>
                </w:rPr>
                <w:t xml:space="preserve">  -</w:t>
              </w:r>
              <w:proofErr w:type="gramEnd"/>
              <w:r w:rsidR="00576E25" w:rsidRPr="003334CD">
                <w:rPr>
                  <w:rFonts w:ascii="Lato" w:eastAsia="Times New Roman" w:hAnsi="Lato" w:cs="Times New Roman"/>
                  <w:sz w:val="24"/>
                  <w:szCs w:val="24"/>
                  <w:u w:val="single"/>
                  <w:lang w:eastAsia="en-GB"/>
                </w:rPr>
                <w:t xml:space="preserve"> Capitalism and the Law of Sustainable Development</w:t>
              </w:r>
              <w:bookmarkEnd w:id="10"/>
              <w:r w:rsidR="00576E25" w:rsidRPr="003334CD">
                <w:rPr>
                  <w:rFonts w:ascii="Lato" w:eastAsia="Times New Roman" w:hAnsi="Lato" w:cs="Times New Roman"/>
                  <w:sz w:val="24"/>
                  <w:szCs w:val="24"/>
                  <w:u w:val="single"/>
                  <w:lang w:eastAsia="en-GB"/>
                </w:rPr>
                <w:t xml:space="preserve"> </w:t>
              </w:r>
              <w:r w:rsidR="00F068EE" w:rsidRPr="003334CD">
                <w:rPr>
                  <w:rFonts w:ascii="Lato" w:eastAsia="Times New Roman" w:hAnsi="Lato" w:cs="Times New Roman"/>
                  <w:sz w:val="24"/>
                  <w:szCs w:val="24"/>
                  <w:u w:val="single"/>
                  <w:lang w:eastAsia="en-GB"/>
                </w:rPr>
                <w:t> </w:t>
              </w:r>
            </w:hyperlink>
          </w:p>
          <w:p w:rsidR="00F068EE" w:rsidRPr="003334CD" w:rsidRDefault="00F068EE" w:rsidP="00F645FD">
            <w:pPr>
              <w:pStyle w:val="Heading1"/>
              <w:jc w:val="both"/>
              <w:rPr>
                <w:rFonts w:ascii="Lato" w:eastAsia="Times New Roman" w:hAnsi="Lato" w:cs="Times New Roman"/>
                <w:sz w:val="24"/>
                <w:szCs w:val="24"/>
                <w:u w:val="single"/>
                <w:lang w:eastAsia="en-GB"/>
              </w:rPr>
            </w:pPr>
          </w:p>
          <w:p w:rsidR="00F068EE" w:rsidRPr="00082474" w:rsidRDefault="00F068EE" w:rsidP="00F645FD">
            <w:pPr>
              <w:pStyle w:val="Heading1"/>
              <w:jc w:val="both"/>
              <w:rPr>
                <w:rFonts w:ascii="Lato" w:eastAsia="Times New Roman" w:hAnsi="Lato" w:cs="Times New Roman"/>
                <w:color w:val="3E3C3C"/>
                <w:sz w:val="21"/>
                <w:szCs w:val="21"/>
                <w:lang w:eastAsia="en-GB"/>
              </w:rPr>
            </w:pPr>
          </w:p>
        </w:tc>
        <w:tc>
          <w:tcPr>
            <w:tcW w:w="109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F068EE" w:rsidRPr="003334CD" w:rsidRDefault="00F068EE" w:rsidP="00BC4D1F">
            <w:pPr>
              <w:rPr>
                <w:rFonts w:eastAsia="Times New Roman"/>
                <w:sz w:val="21"/>
                <w:szCs w:val="21"/>
                <w:lang w:eastAsia="en-GB"/>
              </w:rPr>
            </w:pPr>
            <w:r w:rsidRPr="003334CD">
              <w:rPr>
                <w:rFonts w:eastAsia="Times New Roman"/>
                <w:lang w:eastAsia="en-GB"/>
              </w:rPr>
              <w:t>10</w:t>
            </w:r>
          </w:p>
        </w:tc>
        <w:tc>
          <w:tcPr>
            <w:tcW w:w="103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F068EE" w:rsidRPr="003334CD" w:rsidRDefault="00F068EE" w:rsidP="00BC4D1F">
            <w:pPr>
              <w:rPr>
                <w:rFonts w:eastAsia="Times New Roman"/>
                <w:sz w:val="21"/>
                <w:szCs w:val="21"/>
                <w:lang w:eastAsia="en-GB"/>
              </w:rPr>
            </w:pPr>
            <w:r w:rsidRPr="003334CD">
              <w:rPr>
                <w:rFonts w:eastAsia="Times New Roman"/>
                <w:lang w:eastAsia="en-GB"/>
              </w:rPr>
              <w:t>GS</w:t>
            </w:r>
          </w:p>
        </w:tc>
      </w:tr>
    </w:tbl>
    <w:p w:rsidR="004F54CC" w:rsidRDefault="004F54CC" w:rsidP="00F645FD">
      <w:pPr>
        <w:jc w:val="both"/>
      </w:pPr>
    </w:p>
    <w:p w:rsidR="00015FE4" w:rsidRPr="004F54CC" w:rsidRDefault="00015FE4" w:rsidP="00F645FD">
      <w:pPr>
        <w:pStyle w:val="Heading3"/>
        <w:jc w:val="both"/>
      </w:pPr>
      <w:bookmarkStart w:id="11" w:name="_Toc527923679"/>
      <w:r w:rsidRPr="004F54CC">
        <w:t>Reading List</w:t>
      </w:r>
      <w:bookmarkEnd w:id="11"/>
    </w:p>
    <w:p w:rsidR="00015FE4" w:rsidRPr="00261BC7" w:rsidRDefault="00015FE4" w:rsidP="00F645FD">
      <w:pPr>
        <w:jc w:val="both"/>
        <w:rPr>
          <w:rFonts w:ascii="ArialMT" w:hAnsi="ArialMT" w:cs="ArialMT"/>
          <w:sz w:val="18"/>
          <w:szCs w:val="18"/>
        </w:rPr>
      </w:pPr>
      <w:r w:rsidRPr="00261BC7">
        <w:rPr>
          <w:rFonts w:ascii="ArialMT" w:hAnsi="ArialMT" w:cs="ArialMT"/>
          <w:sz w:val="18"/>
          <w:szCs w:val="18"/>
        </w:rPr>
        <w:t>Law of Sustainable Development – General Principles</w:t>
      </w:r>
    </w:p>
    <w:p w:rsidR="00015FE4" w:rsidRPr="00261BC7" w:rsidRDefault="00015FE4" w:rsidP="00F645FD">
      <w:pPr>
        <w:autoSpaceDE w:val="0"/>
        <w:autoSpaceDN w:val="0"/>
        <w:adjustRightInd w:val="0"/>
        <w:spacing w:after="0" w:line="240" w:lineRule="auto"/>
        <w:jc w:val="both"/>
        <w:rPr>
          <w:rFonts w:ascii="ArialMT" w:hAnsi="ArialMT" w:cs="ArialMT"/>
          <w:sz w:val="18"/>
          <w:szCs w:val="18"/>
        </w:rPr>
      </w:pPr>
      <w:r w:rsidRPr="00261BC7">
        <w:rPr>
          <w:rFonts w:ascii="ArialMT" w:hAnsi="ArialMT" w:cs="ArialMT"/>
          <w:sz w:val="18"/>
          <w:szCs w:val="18"/>
        </w:rPr>
        <w:t>By</w:t>
      </w:r>
      <w:r>
        <w:rPr>
          <w:rFonts w:ascii="ArialMT" w:hAnsi="ArialMT" w:cs="ArialMT"/>
          <w:sz w:val="18"/>
          <w:szCs w:val="18"/>
        </w:rPr>
        <w:t xml:space="preserve"> </w:t>
      </w:r>
      <w:r w:rsidRPr="00261BC7">
        <w:rPr>
          <w:rFonts w:ascii="ArialMT" w:hAnsi="ArialMT" w:cs="ArialMT"/>
          <w:sz w:val="18"/>
          <w:szCs w:val="18"/>
        </w:rPr>
        <w:t xml:space="preserve">Michael </w:t>
      </w:r>
      <w:proofErr w:type="spellStart"/>
      <w:r w:rsidRPr="00261BC7">
        <w:rPr>
          <w:rFonts w:ascii="ArialMT" w:hAnsi="ArialMT" w:cs="ArialMT"/>
          <w:sz w:val="18"/>
          <w:szCs w:val="18"/>
        </w:rPr>
        <w:t>Decleris</w:t>
      </w:r>
      <w:proofErr w:type="spellEnd"/>
      <w:r w:rsidRPr="00261BC7">
        <w:rPr>
          <w:rFonts w:ascii="ArialMT" w:hAnsi="ArialMT" w:cs="ArialMT"/>
          <w:sz w:val="18"/>
          <w:szCs w:val="18"/>
        </w:rPr>
        <w:t xml:space="preserve"> LL.M., J.S.D. (Yale)</w:t>
      </w:r>
      <w:r>
        <w:rPr>
          <w:rFonts w:ascii="ArialMT" w:hAnsi="ArialMT" w:cs="ArialMT"/>
          <w:sz w:val="18"/>
          <w:szCs w:val="18"/>
        </w:rPr>
        <w:t xml:space="preserve"> </w:t>
      </w:r>
    </w:p>
    <w:p w:rsidR="00015FE4" w:rsidRDefault="00015FE4" w:rsidP="00F645FD">
      <w:pPr>
        <w:autoSpaceDE w:val="0"/>
        <w:autoSpaceDN w:val="0"/>
        <w:adjustRightInd w:val="0"/>
        <w:spacing w:after="0" w:line="240" w:lineRule="auto"/>
        <w:jc w:val="both"/>
        <w:rPr>
          <w:rFonts w:ascii="ArialMT" w:hAnsi="ArialMT" w:cs="ArialMT"/>
          <w:sz w:val="18"/>
          <w:szCs w:val="18"/>
        </w:rPr>
      </w:pPr>
      <w:r>
        <w:rPr>
          <w:rFonts w:ascii="ArialMT" w:hAnsi="ArialMT" w:cs="ArialMT"/>
          <w:sz w:val="18"/>
          <w:szCs w:val="18"/>
        </w:rPr>
        <w:t>Former Vice-President of the Hellenic Council of State</w:t>
      </w:r>
    </w:p>
    <w:p w:rsidR="00015FE4" w:rsidRPr="00261BC7" w:rsidRDefault="00015FE4" w:rsidP="00F645FD">
      <w:pPr>
        <w:jc w:val="both"/>
        <w:rPr>
          <w:rFonts w:ascii="ArialMT" w:hAnsi="ArialMT" w:cs="ArialMT"/>
          <w:sz w:val="18"/>
          <w:szCs w:val="18"/>
        </w:rPr>
      </w:pPr>
      <w:r w:rsidRPr="00261BC7">
        <w:rPr>
          <w:rFonts w:ascii="ArialMT" w:hAnsi="ArialMT" w:cs="ArialMT"/>
          <w:sz w:val="18"/>
          <w:szCs w:val="18"/>
        </w:rPr>
        <w:t>Environment Directorate-</w:t>
      </w:r>
      <w:r>
        <w:rPr>
          <w:rFonts w:ascii="ArialMT" w:hAnsi="ArialMT" w:cs="ArialMT"/>
          <w:sz w:val="18"/>
          <w:szCs w:val="18"/>
        </w:rPr>
        <w:t>Luxembourg: Office for Official Publications of the European Communities, 2000</w:t>
      </w:r>
    </w:p>
    <w:p w:rsidR="00015FE4" w:rsidRDefault="00015FE4" w:rsidP="00F645FD">
      <w:pPr>
        <w:autoSpaceDE w:val="0"/>
        <w:autoSpaceDN w:val="0"/>
        <w:adjustRightInd w:val="0"/>
        <w:spacing w:after="0" w:line="240" w:lineRule="auto"/>
        <w:jc w:val="both"/>
        <w:rPr>
          <w:rFonts w:ascii="ArialMT" w:hAnsi="ArialMT" w:cs="ArialMT"/>
          <w:sz w:val="18"/>
          <w:szCs w:val="18"/>
        </w:rPr>
      </w:pPr>
      <w:r>
        <w:rPr>
          <w:rFonts w:ascii="ArialMT" w:hAnsi="ArialMT" w:cs="ArialMT"/>
          <w:sz w:val="18"/>
          <w:szCs w:val="18"/>
        </w:rPr>
        <w:t xml:space="preserve">ISBN 92-828-9287-5 © European Communities, 2000 </w:t>
      </w:r>
    </w:p>
    <w:p w:rsidR="00015FE4" w:rsidRDefault="00015FE4" w:rsidP="00F645FD">
      <w:pPr>
        <w:autoSpaceDE w:val="0"/>
        <w:autoSpaceDN w:val="0"/>
        <w:adjustRightInd w:val="0"/>
        <w:spacing w:after="0" w:line="240" w:lineRule="auto"/>
        <w:jc w:val="both"/>
        <w:rPr>
          <w:rFonts w:ascii="ArialMT" w:hAnsi="ArialMT" w:cs="ArialMT"/>
          <w:sz w:val="18"/>
          <w:szCs w:val="18"/>
        </w:rPr>
      </w:pPr>
    </w:p>
    <w:p w:rsidR="00015FE4" w:rsidRDefault="00015FE4" w:rsidP="00F645FD">
      <w:pPr>
        <w:autoSpaceDE w:val="0"/>
        <w:autoSpaceDN w:val="0"/>
        <w:adjustRightInd w:val="0"/>
        <w:spacing w:after="0" w:line="240" w:lineRule="auto"/>
        <w:jc w:val="both"/>
        <w:rPr>
          <w:rFonts w:ascii="ArialMT" w:hAnsi="ArialMT" w:cs="ArialMT"/>
          <w:sz w:val="18"/>
          <w:szCs w:val="18"/>
        </w:rPr>
      </w:pPr>
    </w:p>
    <w:p w:rsidR="00015FE4" w:rsidRDefault="00015FE4" w:rsidP="00F645FD">
      <w:pPr>
        <w:pStyle w:val="Heading1"/>
        <w:jc w:val="both"/>
      </w:pPr>
      <w:bookmarkStart w:id="12" w:name="_Toc527923680"/>
      <w:r>
        <w:t>Introduction to S</w:t>
      </w:r>
      <w:r w:rsidRPr="00015FE4">
        <w:t>ection</w:t>
      </w:r>
      <w:r>
        <w:t xml:space="preserve"> 1</w:t>
      </w:r>
      <w:r w:rsidR="00576E25">
        <w:t xml:space="preserve"> - </w:t>
      </w:r>
      <w:r w:rsidR="00576E25" w:rsidRPr="00576E25">
        <w:t xml:space="preserve">Theory of Sustainable Development in Relation to </w:t>
      </w:r>
      <w:proofErr w:type="gramStart"/>
      <w:r w:rsidR="00576E25" w:rsidRPr="00576E25">
        <w:t>Tourism  -</w:t>
      </w:r>
      <w:proofErr w:type="gramEnd"/>
      <w:r w:rsidR="00576E25" w:rsidRPr="00576E25">
        <w:t xml:space="preserve"> Capitalism and the Law of Sustainable Development</w:t>
      </w:r>
      <w:bookmarkEnd w:id="12"/>
    </w:p>
    <w:p w:rsidR="00F03E66" w:rsidRPr="00576E25" w:rsidRDefault="00576E25" w:rsidP="00F645FD">
      <w:pPr>
        <w:jc w:val="both"/>
        <w:rPr>
          <w:b/>
          <w:color w:val="C00000"/>
        </w:rPr>
      </w:pPr>
      <w:r w:rsidRPr="00576E25">
        <w:rPr>
          <w:b/>
          <w:color w:val="C00000"/>
        </w:rPr>
        <w:t xml:space="preserve">STUDY GUIDANCE: </w:t>
      </w:r>
      <w:r w:rsidR="00F03E66" w:rsidRPr="00576E25">
        <w:rPr>
          <w:b/>
          <w:color w:val="C00000"/>
        </w:rPr>
        <w:t>This section takes you through the principles of sustainable development</w:t>
      </w:r>
      <w:r>
        <w:rPr>
          <w:b/>
          <w:color w:val="C00000"/>
        </w:rPr>
        <w:t xml:space="preserve"> in the context of contemporary capitalism, and then looks at how a systemic understanding produces a series of </w:t>
      </w:r>
      <w:r w:rsidR="00F03E66" w:rsidRPr="00576E25">
        <w:rPr>
          <w:b/>
          <w:color w:val="C00000"/>
        </w:rPr>
        <w:t>principles are applied to tourism activity.</w:t>
      </w:r>
      <w:r>
        <w:rPr>
          <w:b/>
          <w:color w:val="C00000"/>
        </w:rPr>
        <w:t xml:space="preserve">  You can read it </w:t>
      </w:r>
      <w:r w:rsidR="000941CE">
        <w:rPr>
          <w:b/>
          <w:color w:val="C00000"/>
        </w:rPr>
        <w:t xml:space="preserve">(2- 3 hrs) </w:t>
      </w:r>
      <w:r>
        <w:rPr>
          <w:b/>
          <w:color w:val="C00000"/>
        </w:rPr>
        <w:t>or listen to</w:t>
      </w:r>
      <w:r w:rsidR="00966BBB">
        <w:rPr>
          <w:b/>
          <w:color w:val="C00000"/>
        </w:rPr>
        <w:t xml:space="preserve"> the pod-cast read </w:t>
      </w:r>
      <w:proofErr w:type="spellStart"/>
      <w:r w:rsidR="00966BBB">
        <w:rPr>
          <w:b/>
          <w:color w:val="C00000"/>
        </w:rPr>
        <w:t>y</w:t>
      </w:r>
      <w:proofErr w:type="spellEnd"/>
      <w:r w:rsidR="00966BBB">
        <w:rPr>
          <w:b/>
          <w:color w:val="C00000"/>
        </w:rPr>
        <w:t xml:space="preserve"> the author (time?). </w:t>
      </w:r>
    </w:p>
    <w:p w:rsidR="006E7E48" w:rsidRPr="006E7E48" w:rsidRDefault="002B4773" w:rsidP="00F645FD">
      <w:pPr>
        <w:pStyle w:val="Heading2"/>
        <w:jc w:val="both"/>
      </w:pPr>
      <w:bookmarkStart w:id="13" w:name="_Toc527923681"/>
      <w:r>
        <w:t xml:space="preserve">Understanding </w:t>
      </w:r>
      <w:r w:rsidR="006E7E48" w:rsidRPr="006E7E48">
        <w:t xml:space="preserve">Sustainable Development as a Large Scale </w:t>
      </w:r>
      <w:r>
        <w:t>Mega-</w:t>
      </w:r>
      <w:r w:rsidR="006E7E48" w:rsidRPr="006E7E48">
        <w:t>System</w:t>
      </w:r>
      <w:bookmarkEnd w:id="13"/>
      <w:r>
        <w:t xml:space="preserve"> </w:t>
      </w:r>
    </w:p>
    <w:p w:rsidR="008C050F" w:rsidRDefault="00A81F1B" w:rsidP="00F645FD">
      <w:pPr>
        <w:jc w:val="both"/>
      </w:pPr>
      <w:r>
        <w:t>T</w:t>
      </w:r>
      <w:r w:rsidR="00015FE4" w:rsidRPr="00607590">
        <w:t xml:space="preserve">his </w:t>
      </w:r>
      <w:r w:rsidR="00015FE4">
        <w:t xml:space="preserve">section </w:t>
      </w:r>
      <w:r w:rsidR="00B7149E">
        <w:t>does n</w:t>
      </w:r>
      <w:r w:rsidR="00966BBB">
        <w:t>o</w:t>
      </w:r>
      <w:r w:rsidR="00B7149E">
        <w:t>t</w:t>
      </w:r>
      <w:r w:rsidR="00966BBB">
        <w:t xml:space="preserve"> provide an overview o</w:t>
      </w:r>
      <w:r w:rsidR="00B7149E">
        <w:t>f the</w:t>
      </w:r>
      <w:r w:rsidR="00966BBB">
        <w:t xml:space="preserve"> var</w:t>
      </w:r>
      <w:r w:rsidR="00B7149E">
        <w:t>i</w:t>
      </w:r>
      <w:r w:rsidR="00966BBB">
        <w:t>ous theoretical schools of thought that have produces different economic appraisals and approaches to the issue of sustainable development</w:t>
      </w:r>
      <w:r w:rsidR="00D336A5">
        <w:t xml:space="preserve"> – the student will find this detail in each of the accompanying modules to the cou</w:t>
      </w:r>
      <w:r w:rsidR="00503D12">
        <w:t xml:space="preserve">rse , </w:t>
      </w:r>
      <w:proofErr w:type="spellStart"/>
      <w:r w:rsidR="00503D12">
        <w:t>eg</w:t>
      </w:r>
      <w:proofErr w:type="spellEnd"/>
      <w:r w:rsidR="00503D12">
        <w:t xml:space="preserve"> theories of sustainable d</w:t>
      </w:r>
      <w:r w:rsidR="00D336A5">
        <w:t>estination management, climate change mitigation or adaptation, etc..</w:t>
      </w:r>
      <w:r w:rsidR="00966BBB">
        <w:t xml:space="preserve">, but instead </w:t>
      </w:r>
      <w:r w:rsidR="00015FE4" w:rsidRPr="00607590">
        <w:t xml:space="preserve">focuses exclusively on the </w:t>
      </w:r>
      <w:r w:rsidR="00015FE4">
        <w:t xml:space="preserve">content and discussion of </w:t>
      </w:r>
      <w:r w:rsidR="00015FE4" w:rsidRPr="00A81F1B">
        <w:rPr>
          <w:b/>
          <w:i/>
        </w:rPr>
        <w:t>the Law of Sustainable Development – General Principles</w:t>
      </w:r>
      <w:r w:rsidR="00015FE4">
        <w:t xml:space="preserve"> report</w:t>
      </w:r>
      <w:r w:rsidR="00C46A6C">
        <w:t>, published by DG Environment of the European Commission</w:t>
      </w:r>
      <w:r w:rsidR="00015FE4">
        <w:t>. The aim</w:t>
      </w:r>
      <w:r w:rsidR="00D336A5">
        <w:t xml:space="preserve"> here</w:t>
      </w:r>
      <w:r w:rsidR="00015FE4">
        <w:t xml:space="preserve"> is to</w:t>
      </w:r>
      <w:r w:rsidR="00015FE4" w:rsidRPr="00607590">
        <w:t xml:space="preserve"> give the student a </w:t>
      </w:r>
      <w:r w:rsidR="00015FE4" w:rsidRPr="00A17158">
        <w:rPr>
          <w:i/>
        </w:rPr>
        <w:t>systemic</w:t>
      </w:r>
      <w:r w:rsidR="002B4773">
        <w:t xml:space="preserve"> view of development as a whole</w:t>
      </w:r>
      <w:r w:rsidR="00D336A5">
        <w:t>,</w:t>
      </w:r>
      <w:r w:rsidR="002B4773">
        <w:t xml:space="preserve"> as opposed to an </w:t>
      </w:r>
      <w:r w:rsidR="002B4773" w:rsidRPr="00D336A5">
        <w:rPr>
          <w:i/>
        </w:rPr>
        <w:t>ad hoc</w:t>
      </w:r>
      <w:r w:rsidR="002B4773">
        <w:t xml:space="preserve"> analysis of individual processes unrelated </w:t>
      </w:r>
      <w:r w:rsidR="00D336A5">
        <w:t>but interwoven in</w:t>
      </w:r>
      <w:r w:rsidR="002B4773">
        <w:t>to the overall process</w:t>
      </w:r>
      <w:r w:rsidR="00D336A5">
        <w:t xml:space="preserve"> without a holistic, landscape lens through which to see our human actions</w:t>
      </w:r>
      <w:r w:rsidR="002B4773">
        <w:t>. A</w:t>
      </w:r>
      <w:r w:rsidR="00A63E6B">
        <w:t xml:space="preserve"> </w:t>
      </w:r>
      <w:r w:rsidR="00A63E6B" w:rsidRPr="00D336A5">
        <w:rPr>
          <w:i/>
        </w:rPr>
        <w:t xml:space="preserve">systemic </w:t>
      </w:r>
      <w:r w:rsidR="00A63E6B">
        <w:t>view means seeing the development process</w:t>
      </w:r>
      <w:r w:rsidR="00B7149E">
        <w:t xml:space="preserve"> of human society</w:t>
      </w:r>
      <w:r w:rsidR="00A63E6B">
        <w:t xml:space="preserve"> </w:t>
      </w:r>
      <w:r w:rsidR="00A63E6B" w:rsidRPr="002B4773">
        <w:t xml:space="preserve">as </w:t>
      </w:r>
      <w:r w:rsidR="00A63E6B" w:rsidRPr="002B4773">
        <w:rPr>
          <w:i/>
        </w:rPr>
        <w:t>a large-scale system</w:t>
      </w:r>
      <w:r w:rsidR="00A63E6B">
        <w:t xml:space="preserve"> with</w:t>
      </w:r>
      <w:r w:rsidR="00F03E66">
        <w:t xml:space="preserve"> specific compo</w:t>
      </w:r>
      <w:r w:rsidR="00A63E6B">
        <w:t xml:space="preserve">nents and </w:t>
      </w:r>
      <w:r w:rsidR="006E7E48">
        <w:t>organi</w:t>
      </w:r>
      <w:r w:rsidR="00A63E6B">
        <w:t>zing pr</w:t>
      </w:r>
      <w:r w:rsidR="002B4773">
        <w:t>inciples</w:t>
      </w:r>
      <w:r w:rsidR="00B7149E">
        <w:t xml:space="preserve">. However, the social whole is not the largest scale we need to account in the attempting </w:t>
      </w:r>
      <w:r w:rsidR="00B7149E">
        <w:lastRenderedPageBreak/>
        <w:t xml:space="preserve">to understand Global Change. Natural planetary, solar and galactic systems – name as the </w:t>
      </w:r>
      <w:r w:rsidR="00B7149E" w:rsidRPr="00B7149E">
        <w:rPr>
          <w:i/>
        </w:rPr>
        <w:t>Gaian System</w:t>
      </w:r>
      <w:r w:rsidR="00B7149E">
        <w:rPr>
          <w:i/>
        </w:rPr>
        <w:t xml:space="preserve"> </w:t>
      </w:r>
      <w:r w:rsidR="00B7149E" w:rsidRPr="00B7149E">
        <w:t xml:space="preserve">by James Lovelock in his studies of </w:t>
      </w:r>
      <w:r w:rsidR="00B7149E">
        <w:t xml:space="preserve">defining </w:t>
      </w:r>
      <w:r w:rsidR="00B7149E" w:rsidRPr="00B7149E">
        <w:t xml:space="preserve">life </w:t>
      </w:r>
      <w:r w:rsidR="00B7149E">
        <w:t xml:space="preserve">in space </w:t>
      </w:r>
      <w:r w:rsidR="00B7149E" w:rsidRPr="00B7149E">
        <w:t>with NASA</w:t>
      </w:r>
      <w:r w:rsidR="00B7149E">
        <w:t xml:space="preserve"> – make our biosphere the dominant and overarching framework for understanding the social whole. Here the two systems one </w:t>
      </w:r>
      <w:r w:rsidR="008C050F">
        <w:t xml:space="preserve">a </w:t>
      </w:r>
      <w:r w:rsidR="00B7149E">
        <w:t>human</w:t>
      </w:r>
      <w:r w:rsidR="008C050F">
        <w:t xml:space="preserve"> construct</w:t>
      </w:r>
      <w:r w:rsidR="00B7149E">
        <w:t>, the other natural and organic</w:t>
      </w:r>
      <w:r w:rsidR="008C050F">
        <w:t xml:space="preserve"> processes such as water, air, earth, fire and ether are considered as one systemic whole – </w:t>
      </w:r>
      <w:proofErr w:type="spellStart"/>
      <w:r w:rsidR="008C050F">
        <w:t>ie</w:t>
      </w:r>
      <w:proofErr w:type="spellEnd"/>
      <w:r w:rsidR="008C050F">
        <w:t xml:space="preserve"> the creation of a vision of life in the 21</w:t>
      </w:r>
      <w:r w:rsidR="008C050F" w:rsidRPr="008C050F">
        <w:rPr>
          <w:vertAlign w:val="superscript"/>
        </w:rPr>
        <w:t>st</w:t>
      </w:r>
      <w:r w:rsidR="008C050F">
        <w:t xml:space="preserve"> Century for humanity known as the Agenda for the 21</w:t>
      </w:r>
      <w:r w:rsidR="008C050F" w:rsidRPr="008C050F">
        <w:rPr>
          <w:vertAlign w:val="superscript"/>
        </w:rPr>
        <w:t>st</w:t>
      </w:r>
      <w:r w:rsidR="008C050F">
        <w:t xml:space="preserve"> Century, or Agenda 21. </w:t>
      </w:r>
    </w:p>
    <w:p w:rsidR="00B7149E" w:rsidRPr="008C050F" w:rsidRDefault="008C050F" w:rsidP="00F645FD">
      <w:pPr>
        <w:jc w:val="both"/>
        <w:rPr>
          <w:b/>
          <w:color w:val="C00000"/>
        </w:rPr>
      </w:pPr>
      <w:r>
        <w:rPr>
          <w:b/>
          <w:color w:val="C00000"/>
        </w:rPr>
        <w:t>STUDY GUIDANCE:</w:t>
      </w:r>
      <w:r w:rsidR="00D1294F">
        <w:rPr>
          <w:b/>
          <w:color w:val="C00000"/>
        </w:rPr>
        <w:t xml:space="preserve"> </w:t>
      </w:r>
      <w:r w:rsidRPr="008C050F">
        <w:rPr>
          <w:b/>
          <w:color w:val="C00000"/>
        </w:rPr>
        <w:t xml:space="preserve">This gives the student the scope of </w:t>
      </w:r>
      <w:proofErr w:type="gramStart"/>
      <w:r w:rsidRPr="008C050F">
        <w:rPr>
          <w:b/>
          <w:color w:val="C00000"/>
        </w:rPr>
        <w:t>the  issues</w:t>
      </w:r>
      <w:proofErr w:type="gramEnd"/>
      <w:r w:rsidRPr="008C050F">
        <w:rPr>
          <w:b/>
          <w:color w:val="C00000"/>
        </w:rPr>
        <w:t xml:space="preserve">, and enables students to derive their own diagrammatic interpretations to </w:t>
      </w:r>
      <w:proofErr w:type="spellStart"/>
      <w:r w:rsidRPr="008C050F">
        <w:rPr>
          <w:b/>
          <w:color w:val="C00000"/>
        </w:rPr>
        <w:t>comphrehend</w:t>
      </w:r>
      <w:proofErr w:type="spellEnd"/>
      <w:r w:rsidRPr="008C050F">
        <w:rPr>
          <w:b/>
          <w:color w:val="C00000"/>
        </w:rPr>
        <w:t xml:space="preserve"> the systemic linkages, which were represented by Mr </w:t>
      </w:r>
      <w:proofErr w:type="spellStart"/>
      <w:r w:rsidRPr="008C050F">
        <w:rPr>
          <w:b/>
          <w:color w:val="C00000"/>
        </w:rPr>
        <w:t>Decleris</w:t>
      </w:r>
      <w:proofErr w:type="spellEnd"/>
      <w:r w:rsidRPr="008C050F">
        <w:rPr>
          <w:b/>
          <w:color w:val="C00000"/>
        </w:rPr>
        <w:t xml:space="preserve"> in brief and require fuller elaboration, based on his textual descriptions.</w:t>
      </w:r>
    </w:p>
    <w:p w:rsidR="00015FE4" w:rsidRDefault="00695C04" w:rsidP="00F645FD">
      <w:pPr>
        <w:jc w:val="both"/>
      </w:pPr>
      <w:r>
        <w:t xml:space="preserve">Secondly, this section provides the reader with </w:t>
      </w:r>
      <w:r w:rsidR="00A63E6B">
        <w:t>an</w:t>
      </w:r>
      <w:r w:rsidR="00015FE4" w:rsidRPr="00607590">
        <w:t xml:space="preserve"> understanding of the term sustainable deve</w:t>
      </w:r>
      <w:r w:rsidR="00015FE4">
        <w:t>lopment</w:t>
      </w:r>
      <w:r w:rsidR="00A63E6B">
        <w:t xml:space="preserve"> in this context in relation to contemporary capitalist development, for which the </w:t>
      </w:r>
      <w:r w:rsidR="00A63E6B" w:rsidRPr="00B7149E">
        <w:rPr>
          <w:i/>
        </w:rPr>
        <w:t>Law of Sustainable Development</w:t>
      </w:r>
      <w:r w:rsidR="00A63E6B">
        <w:t xml:space="preserve"> was written as a counter-balance</w:t>
      </w:r>
      <w:r>
        <w:t xml:space="preserve"> and refers to as ‘ruthless development’ with the vision and value system </w:t>
      </w:r>
      <w:proofErr w:type="gramStart"/>
      <w:r>
        <w:t>of  the</w:t>
      </w:r>
      <w:proofErr w:type="gramEnd"/>
      <w:r>
        <w:t xml:space="preserve"> ‘affluent society’</w:t>
      </w:r>
      <w:r w:rsidR="00A63E6B">
        <w:t xml:space="preserve">.  </w:t>
      </w:r>
      <w:r w:rsidR="00015FE4">
        <w:t xml:space="preserve">The </w:t>
      </w:r>
      <w:r w:rsidR="00A81F1B">
        <w:t xml:space="preserve">course </w:t>
      </w:r>
      <w:r w:rsidR="00015FE4">
        <w:t>material uses direct quotations from the boo</w:t>
      </w:r>
      <w:r w:rsidR="00C46A6C">
        <w:t xml:space="preserve">k to give insight into his text as a commentary on the current state of capitalist development and what is needed to reign in the excesses of modern industrial production </w:t>
      </w:r>
      <w:r w:rsidR="00A63E6B">
        <w:t>and consumption that give it it’</w:t>
      </w:r>
      <w:r w:rsidR="00C46A6C">
        <w:t xml:space="preserve">s label </w:t>
      </w:r>
      <w:r w:rsidR="00A63E6B">
        <w:t xml:space="preserve">of </w:t>
      </w:r>
      <w:r w:rsidR="00C46A6C">
        <w:t>‘ruthless development’.</w:t>
      </w:r>
      <w:r w:rsidR="00A81F1B">
        <w:t xml:space="preserve">  </w:t>
      </w:r>
    </w:p>
    <w:p w:rsidR="002B4773" w:rsidRPr="002B4773" w:rsidRDefault="002B4773" w:rsidP="00F645FD">
      <w:pPr>
        <w:pStyle w:val="Heading2"/>
        <w:jc w:val="both"/>
      </w:pPr>
      <w:bookmarkStart w:id="14" w:name="_Toc527923682"/>
      <w:r w:rsidRPr="002B4773">
        <w:t>‘The greatest issue of our age’</w:t>
      </w:r>
      <w:bookmarkEnd w:id="14"/>
    </w:p>
    <w:p w:rsidR="00C46A6C" w:rsidRDefault="00C46A6C" w:rsidP="00F645FD">
      <w:pPr>
        <w:autoSpaceDE w:val="0"/>
        <w:autoSpaceDN w:val="0"/>
        <w:adjustRightInd w:val="0"/>
        <w:spacing w:after="0" w:line="240" w:lineRule="auto"/>
        <w:jc w:val="both"/>
      </w:pPr>
      <w:r>
        <w:t>Prof</w:t>
      </w:r>
      <w:r w:rsidR="00DD70D4">
        <w:t xml:space="preserve">essor Michalis </w:t>
      </w:r>
      <w:proofErr w:type="spellStart"/>
      <w:r w:rsidR="00DD70D4">
        <w:t>Decleris</w:t>
      </w:r>
      <w:proofErr w:type="spellEnd"/>
      <w:r w:rsidR="00DD70D4">
        <w:t xml:space="preserve"> called s</w:t>
      </w:r>
      <w:r>
        <w:t xml:space="preserve">ustainable development </w:t>
      </w:r>
      <w:r w:rsidRPr="00DD70D4">
        <w:rPr>
          <w:i/>
        </w:rPr>
        <w:t>‘the greatest issue of our age’</w:t>
      </w:r>
      <w:r>
        <w:t xml:space="preserve"> in his </w:t>
      </w:r>
      <w:proofErr w:type="gramStart"/>
      <w:r>
        <w:t>landmark  report</w:t>
      </w:r>
      <w:proofErr w:type="gramEnd"/>
      <w:r>
        <w:t xml:space="preserve"> to the European Commission entitled </w:t>
      </w:r>
      <w:r w:rsidRPr="00607590">
        <w:rPr>
          <w:b/>
          <w:i/>
        </w:rPr>
        <w:t>‘The Law of Sustainable Development – General Principles’</w:t>
      </w:r>
      <w:r w:rsidRPr="00607590">
        <w:t xml:space="preserve">.  </w:t>
      </w:r>
      <w:r>
        <w:t xml:space="preserve"> Published </w:t>
      </w:r>
      <w:r w:rsidRPr="00607590">
        <w:t>2</w:t>
      </w:r>
      <w:r>
        <w:t xml:space="preserve"> decades ago at the turn of the Millennium,</w:t>
      </w:r>
      <w:r w:rsidRPr="00607590">
        <w:t xml:space="preserve"> this legal interpretation of the UN Environment </w:t>
      </w:r>
      <w:r>
        <w:t>&amp;</w:t>
      </w:r>
      <w:r w:rsidRPr="00607590">
        <w:t>Development process in Rio in 1992</w:t>
      </w:r>
      <w:r>
        <w:t xml:space="preserve"> provides a systemic understanding of the expert knowledge and</w:t>
      </w:r>
      <w:r w:rsidRPr="00607590">
        <w:t xml:space="preserve"> understanding of</w:t>
      </w:r>
      <w:r w:rsidR="00DD70D4">
        <w:t xml:space="preserve"> the process we call Global C</w:t>
      </w:r>
      <w:r w:rsidRPr="00607590">
        <w:t>hange</w:t>
      </w:r>
      <w:r>
        <w:t>,</w:t>
      </w:r>
      <w:r w:rsidRPr="00607590">
        <w:t xml:space="preserve"> and the consequent human</w:t>
      </w:r>
      <w:r>
        <w:t xml:space="preserve"> response we initially called </w:t>
      </w:r>
      <w:r w:rsidRPr="00607590">
        <w:t>Agenda 21</w:t>
      </w:r>
      <w:r>
        <w:t xml:space="preserve">, but now refer to contemporarily as </w:t>
      </w:r>
      <w:r w:rsidR="00DD70D4">
        <w:t xml:space="preserve">Agenda 2030 and </w:t>
      </w:r>
      <w:r>
        <w:t xml:space="preserve">the Sustainable Development Goals </w:t>
      </w:r>
      <w:r w:rsidR="00DD70D4">
        <w:t xml:space="preserve">SDGs </w:t>
      </w:r>
      <w:r>
        <w:t>2030</w:t>
      </w:r>
      <w:r w:rsidRPr="00607590">
        <w:t xml:space="preserve">. </w:t>
      </w:r>
      <w:r w:rsidR="001F1142">
        <w:t xml:space="preserve"> We should remember that these</w:t>
      </w:r>
      <w:r>
        <w:t xml:space="preserve"> words w</w:t>
      </w:r>
      <w:r w:rsidRPr="00C46A6C">
        <w:t>elcome</w:t>
      </w:r>
      <w:r>
        <w:t>d us in</w:t>
      </w:r>
      <w:r w:rsidRPr="00C46A6C">
        <w:t>to the 21st Century</w:t>
      </w:r>
      <w:r>
        <w:t>, coming from the e</w:t>
      </w:r>
      <w:r w:rsidRPr="00C46A6C">
        <w:t>nd of the last Millennium</w:t>
      </w:r>
      <w:r>
        <w:t>, and written to guide us through the policy and development cycles of all future generations to come.</w:t>
      </w:r>
    </w:p>
    <w:p w:rsidR="003B4948" w:rsidRDefault="003B4948" w:rsidP="00F645FD">
      <w:pPr>
        <w:autoSpaceDE w:val="0"/>
        <w:autoSpaceDN w:val="0"/>
        <w:adjustRightInd w:val="0"/>
        <w:spacing w:after="0" w:line="240" w:lineRule="auto"/>
        <w:jc w:val="both"/>
      </w:pPr>
    </w:p>
    <w:p w:rsidR="000E55B1" w:rsidRPr="000E55B1" w:rsidRDefault="000E55B1" w:rsidP="00F645FD">
      <w:pPr>
        <w:pStyle w:val="Heading2"/>
        <w:jc w:val="both"/>
      </w:pPr>
      <w:bookmarkStart w:id="15" w:name="_Toc527923683"/>
      <w:proofErr w:type="gramStart"/>
      <w:r w:rsidRPr="000E55B1">
        <w:t>Back in time ….</w:t>
      </w:r>
      <w:bookmarkEnd w:id="15"/>
      <w:proofErr w:type="gramEnd"/>
    </w:p>
    <w:p w:rsidR="00D1294F" w:rsidRPr="00D1294F" w:rsidRDefault="00D1294F" w:rsidP="00F645FD">
      <w:pPr>
        <w:jc w:val="both"/>
        <w:rPr>
          <w:b/>
          <w:color w:val="FF0000"/>
        </w:rPr>
      </w:pPr>
      <w:r w:rsidRPr="00D1294F">
        <w:rPr>
          <w:b/>
          <w:color w:val="FF0000"/>
        </w:rPr>
        <w:t xml:space="preserve">STUDENT GUIDANCE: SEE THE DOCUMENT – 4 DECADES OF SUSTAINABLE DEVELOPMENT OF </w:t>
      </w:r>
      <w:proofErr w:type="gramStart"/>
      <w:r w:rsidRPr="00D1294F">
        <w:rPr>
          <w:b/>
          <w:color w:val="FF0000"/>
        </w:rPr>
        <w:t>TOURISM ,</w:t>
      </w:r>
      <w:proofErr w:type="gramEnd"/>
      <w:r w:rsidRPr="00D1294F">
        <w:rPr>
          <w:b/>
          <w:color w:val="FF0000"/>
        </w:rPr>
        <w:t xml:space="preserve"> WHICH HAS A TIME-LINE OF KEY POLICIES, EVENTS AND PUBLICATIONS THAT ARISE IN THE FOLLOWING DISCUSSION.</w:t>
      </w:r>
    </w:p>
    <w:p w:rsidR="003235EE" w:rsidRDefault="003B4948" w:rsidP="00F645FD">
      <w:pPr>
        <w:jc w:val="both"/>
      </w:pPr>
      <w:r>
        <w:t>We must first ask, why would the leaders of the worlds’ nations, in the 80s, decide that it was necessary to formulate a common plan in which the planet is considered as the joint global responsibility of all nations?  The affluent society of the West had been created in the post WWII reconstruction and development process</w:t>
      </w:r>
      <w:r w:rsidR="000E55B1">
        <w:t xml:space="preserve"> encapsulated in what is known</w:t>
      </w:r>
      <w:r w:rsidR="003235EE">
        <w:t xml:space="preserve"> as the </w:t>
      </w:r>
      <w:r w:rsidR="003235EE" w:rsidRPr="003235EE">
        <w:rPr>
          <w:i/>
        </w:rPr>
        <w:t>Bretton Woods Agreement</w:t>
      </w:r>
      <w:r w:rsidR="003235EE">
        <w:t xml:space="preserve"> from the ‘40s that planned the rebuilding of post-war America, Europe and the Far East as one global system in the guidance of a military-industrial elite allied to the vested interest of bankers, the global </w:t>
      </w:r>
      <w:proofErr w:type="spellStart"/>
      <w:r w:rsidR="003235EE">
        <w:t>aristrocracy</w:t>
      </w:r>
      <w:proofErr w:type="spellEnd"/>
      <w:r w:rsidR="003235EE">
        <w:t xml:space="preserve"> and their bureaucrats. </w:t>
      </w:r>
      <w:r>
        <w:t xml:space="preserve"> America and its Allies </w:t>
      </w:r>
      <w:r w:rsidR="003235EE">
        <w:t xml:space="preserve">now </w:t>
      </w:r>
      <w:r>
        <w:t xml:space="preserve">dominated </w:t>
      </w:r>
      <w:r w:rsidR="003235EE">
        <w:t>both the resource base and its productive processes, but also were managing the global conflict business as the UN Security Council, where they have been maintaining</w:t>
      </w:r>
      <w:r>
        <w:t xml:space="preserve"> </w:t>
      </w:r>
      <w:r w:rsidR="003235EE">
        <w:t>high arms sales to support their economics, which inevitably lead to conflict and war. T</w:t>
      </w:r>
      <w:r>
        <w:t>he key theatres of war were confined to the Middle East and South America, now that the Far East theatre was no longer possible</w:t>
      </w:r>
      <w:r w:rsidR="003235EE">
        <w:t xml:space="preserve"> and was being used as a US production powerhouse. By the 80s Japan’s 25% of Japan’s industries were owned by the US, and now we see how China has emerged to repeat this colonization of productive space in Africa.</w:t>
      </w:r>
    </w:p>
    <w:p w:rsidR="0038136B" w:rsidRDefault="003235EE" w:rsidP="00F645FD">
      <w:pPr>
        <w:jc w:val="both"/>
      </w:pPr>
      <w:r>
        <w:lastRenderedPageBreak/>
        <w:t>Meanwhile, the post-war leisure</w:t>
      </w:r>
      <w:r w:rsidR="00204CE7">
        <w:t xml:space="preserve"> society was being constructed to deal with unemployment and worker dissatisfaction with the spoils of war. Returning Vets from Vietnam in the 60’s summed up the tension that has been there since Napoleon and before, so turning swords to plough shares </w:t>
      </w:r>
      <w:r w:rsidR="0038136B">
        <w:t>was the needed task, but always proves difficult. Prosperity at home was still to be created through the wheels of war, but a low-level war in a distant part of the planet. Ruthless d</w:t>
      </w:r>
      <w:r w:rsidR="000F5063">
        <w:t>evelopment continued at unprece</w:t>
      </w:r>
      <w:r w:rsidR="0038136B">
        <w:t xml:space="preserve">dented rates as the global resource base was open for stripping by the combined multinational, nation state – </w:t>
      </w:r>
      <w:proofErr w:type="spellStart"/>
      <w:r w:rsidR="0038136B">
        <w:t>ie</w:t>
      </w:r>
      <w:proofErr w:type="spellEnd"/>
      <w:r w:rsidR="0038136B">
        <w:t xml:space="preserve"> corporate and government alliances – that rule today.</w:t>
      </w:r>
    </w:p>
    <w:p w:rsidR="003B4948" w:rsidRDefault="0038136B" w:rsidP="00F645FD">
      <w:pPr>
        <w:jc w:val="both"/>
      </w:pPr>
      <w:proofErr w:type="gramStart"/>
      <w:r>
        <w:t>Simultaneously.</w:t>
      </w:r>
      <w:proofErr w:type="gramEnd"/>
      <w:r>
        <w:t xml:space="preserve"> </w:t>
      </w:r>
      <w:r w:rsidR="003B4948">
        <w:t xml:space="preserve">Mass media had evolved to create a global TV audience fed on advertising and entertainment industry that heralded the coming consumer based leisure society feeding the service industries. </w:t>
      </w:r>
    </w:p>
    <w:p w:rsidR="003B4948" w:rsidRDefault="003B4948" w:rsidP="00F645FD">
      <w:pPr>
        <w:jc w:val="both"/>
      </w:pPr>
      <w:r>
        <w:t xml:space="preserve">But it was becoming clearer that the cost of all of this was a First and Third World equality deficit that was morally intolerable, with the 70’s </w:t>
      </w:r>
      <w:proofErr w:type="spellStart"/>
      <w:r w:rsidRPr="00F1717D">
        <w:rPr>
          <w:i/>
        </w:rPr>
        <w:t>Biafran</w:t>
      </w:r>
      <w:proofErr w:type="spellEnd"/>
      <w:r w:rsidRPr="00F1717D">
        <w:rPr>
          <w:i/>
        </w:rPr>
        <w:t xml:space="preserve"> </w:t>
      </w:r>
      <w:r>
        <w:t xml:space="preserve">famine and 80’s </w:t>
      </w:r>
      <w:r w:rsidRPr="00F1717D">
        <w:rPr>
          <w:i/>
        </w:rPr>
        <w:t xml:space="preserve">Hutu </w:t>
      </w:r>
      <w:r>
        <w:t>genocide fresh on people’s minds as African poverty symbolised the gap between rich and poor. Furthermore, an environmental crises of global dimensions manifested in the urbanisation and fragmentation of habitats, loss of prime rain forest, extreme weather events, depletion of fish stocks, pesticides in the food chain, extinction of key species, and other calamitous occurrences, all seen on TV  alongside commercials for luxury goods and celebrity living.</w:t>
      </w:r>
    </w:p>
    <w:p w:rsidR="003B4948" w:rsidRPr="00FD01C2" w:rsidRDefault="003B4948" w:rsidP="00F645FD">
      <w:pPr>
        <w:autoSpaceDE w:val="0"/>
        <w:autoSpaceDN w:val="0"/>
        <w:adjustRightInd w:val="0"/>
        <w:spacing w:after="0" w:line="240" w:lineRule="auto"/>
        <w:jc w:val="both"/>
      </w:pPr>
      <w:r w:rsidRPr="00FD01C2">
        <w:t xml:space="preserve">Against this background, protest groups from the American Vietnam anti-war movement aligned with race, gender and class struggles across the world’s big cities, and governments and corporates had to resort to a series of increasingly repressive state mechanisms to contain dissent among citizens. Within the UN system itself, where nation states had assigned the role of international development co-ordination, the formation of the Major Groups should be seen as the means to empower citizens in a UN process </w:t>
      </w:r>
      <w:r w:rsidR="0038136B">
        <w:t xml:space="preserve">still </w:t>
      </w:r>
      <w:r w:rsidRPr="00FD01C2">
        <w:t>dominated by governments</w:t>
      </w:r>
      <w:r w:rsidR="0038136B">
        <w:t xml:space="preserve"> -</w:t>
      </w:r>
      <w:r w:rsidRPr="00FD01C2">
        <w:t xml:space="preserve"> and in particular by its Security Council members</w:t>
      </w:r>
      <w:r w:rsidR="0038136B">
        <w:t xml:space="preserve"> who are continuing to fulfil their original Bretton Woods roles</w:t>
      </w:r>
      <w:r w:rsidRPr="00FD01C2">
        <w:t xml:space="preserve">. </w:t>
      </w:r>
      <w:r w:rsidR="0038136B">
        <w:t>Now civil society in the UN known as the Major G</w:t>
      </w:r>
      <w:r w:rsidRPr="00FD01C2">
        <w:t>roups were to sit alongside governments and business in the three years from 1989-1992 it took to negotiate the</w:t>
      </w:r>
      <w:r w:rsidR="0038136B">
        <w:t xml:space="preserve"> contents and text of Agenda 21, the first multi-stakeholder, globally agreed environment and development Agenda for the 21</w:t>
      </w:r>
      <w:r w:rsidR="0038136B" w:rsidRPr="0038136B">
        <w:rPr>
          <w:vertAlign w:val="superscript"/>
        </w:rPr>
        <w:t>st</w:t>
      </w:r>
      <w:r w:rsidR="0038136B">
        <w:t xml:space="preserve"> century.</w:t>
      </w:r>
      <w:r w:rsidRPr="00FD01C2">
        <w:t xml:space="preserve">  </w:t>
      </w:r>
    </w:p>
    <w:p w:rsidR="003B4948" w:rsidRPr="00FD01C2" w:rsidRDefault="003D1DD2" w:rsidP="00F645FD">
      <w:pPr>
        <w:autoSpaceDE w:val="0"/>
        <w:autoSpaceDN w:val="0"/>
        <w:adjustRightInd w:val="0"/>
        <w:spacing w:after="0" w:line="240" w:lineRule="auto"/>
        <w:jc w:val="both"/>
      </w:pPr>
      <w:r>
        <w:t>Prior to the 1992 process, t</w:t>
      </w:r>
      <w:r w:rsidR="003B4948" w:rsidRPr="00FD01C2">
        <w:t>he social and environmental crises at that time had come to match the post-war economic boom, and the words of doom from the Club of Rome in the 70s were used to promulgate the scarcity myth to hide the continuation of rapacious or ruthless materialist development that was and still continues. In sociological terms, it must be considered that given we are in the latter stages of this 500 year old capitalist dominant mode of production, the definition of Agenda 21 can be seen as an historical turning point, part of a shift in the knowledge paradigm that has occurred as</w:t>
      </w:r>
      <w:r>
        <w:t xml:space="preserve"> we entered the 3rd Millennium as the capitalist mode of production entered its final phase of finance capitalism, so with owner and beneficiaries so totally divorced from the resource and labour base on  which production and consumption occur. This phase of capitalism was predicted t</w:t>
      </w:r>
      <w:r w:rsidR="00D204D2">
        <w:t>o b</w:t>
      </w:r>
      <w:r>
        <w:t xml:space="preserve">e highly volatile as it has turned out, and the full definition of the relations of production that create the capitalist mode of production emerge, </w:t>
      </w:r>
      <w:proofErr w:type="spellStart"/>
      <w:r>
        <w:t>ie</w:t>
      </w:r>
      <w:proofErr w:type="spellEnd"/>
      <w:r>
        <w:t xml:space="preserve"> the 1% a</w:t>
      </w:r>
      <w:r w:rsidR="004757FF">
        <w:t>nd the Majority (level 4) World, owner to worker, landed to landless …</w:t>
      </w:r>
    </w:p>
    <w:p w:rsidR="003B4948" w:rsidRPr="00FD01C2" w:rsidRDefault="003B4948" w:rsidP="00F645FD">
      <w:pPr>
        <w:autoSpaceDE w:val="0"/>
        <w:autoSpaceDN w:val="0"/>
        <w:adjustRightInd w:val="0"/>
        <w:spacing w:after="0" w:line="240" w:lineRule="auto"/>
        <w:jc w:val="both"/>
      </w:pPr>
    </w:p>
    <w:p w:rsidR="00D204D2" w:rsidRPr="00D204D2" w:rsidRDefault="00D204D2" w:rsidP="00F645FD">
      <w:pPr>
        <w:pStyle w:val="Heading2"/>
        <w:jc w:val="both"/>
      </w:pPr>
      <w:bookmarkStart w:id="16" w:name="_Toc527923684"/>
      <w:r w:rsidRPr="00D204D2">
        <w:t>The Process of Alienation at this Stage of Finance Capitalism</w:t>
      </w:r>
      <w:bookmarkEnd w:id="16"/>
    </w:p>
    <w:p w:rsidR="00D204D2" w:rsidRDefault="003B4948" w:rsidP="00F645FD">
      <w:pPr>
        <w:autoSpaceDE w:val="0"/>
        <w:autoSpaceDN w:val="0"/>
        <w:adjustRightInd w:val="0"/>
        <w:spacing w:after="0" w:line="240" w:lineRule="auto"/>
        <w:jc w:val="both"/>
      </w:pPr>
      <w:r w:rsidRPr="00FD01C2">
        <w:t xml:space="preserve">Nowadays, it is not the remit of leftist activists and Marxist philosophers to trumpet the evils of capitalism. Even the daily news shows a mode of production becoming more unstable, crisis-ridden and unworkable without global governance of the now fully internationalised market-place created through this transformative last half century of rapid post-colonial economic globalisation. Here capitalism reaches its final development stage of finance capitalism, the most unstable form of its aggressive productive relations, where production, now completed divorced from the true value of labour, assumes levels of alienation of people from themselves, from others and from the planet that remove us as an entire species from the reality of our societal historical situation. </w:t>
      </w:r>
    </w:p>
    <w:p w:rsidR="003B4948" w:rsidRDefault="003B4948" w:rsidP="00F645FD">
      <w:pPr>
        <w:autoSpaceDE w:val="0"/>
        <w:autoSpaceDN w:val="0"/>
        <w:adjustRightInd w:val="0"/>
        <w:spacing w:after="0" w:line="240" w:lineRule="auto"/>
        <w:jc w:val="both"/>
      </w:pPr>
      <w:r w:rsidRPr="00FD01C2">
        <w:lastRenderedPageBreak/>
        <w:t>With the illusion of short term material wealth and power firmly replacing the long term reality of global suffering and environmental tipping points, we party on in full individual consumer private property owner mode until modern Rome burns, with our governments fiddling with rhetorical statements and stand alone, one off, piecemeal, token efforts to conserve and repair the socio-environmental fabric. Bankers rule the economic games, taking the gains as rapaciously as ever, whilst softening the news of current and impending catastrophes with preposterous TV games shows and propaganda sports games on an Olympic scale.</w:t>
      </w:r>
      <w:r w:rsidR="00D204D2">
        <w:t xml:space="preserve"> The elite support each other’s atrocities and glorify themselves with celebrity. There is but One God – Money.</w:t>
      </w:r>
      <w:r w:rsidR="00883F76">
        <w:t xml:space="preserve">  The secularization of the feudal world and its heavenly religions are fully replace</w:t>
      </w:r>
      <w:r w:rsidR="00F10C05">
        <w:t>d</w:t>
      </w:r>
      <w:r w:rsidR="00883F76">
        <w:t xml:space="preserve"> with the worship of all things material</w:t>
      </w:r>
      <w:r w:rsidR="00F10C05">
        <w:t xml:space="preserve">, distilled into currency and investment figures, uncannily </w:t>
      </w:r>
      <w:proofErr w:type="spellStart"/>
      <w:r w:rsidR="00F10C05">
        <w:t>existant</w:t>
      </w:r>
      <w:proofErr w:type="spellEnd"/>
      <w:r w:rsidR="00F10C05">
        <w:t xml:space="preserve"> only in a computer system yet able to accumulate workers labour and resources from the global productive space. </w:t>
      </w:r>
      <w:r w:rsidRPr="00FD01C2">
        <w:t xml:space="preserve"> In short</w:t>
      </w:r>
      <w:r w:rsidR="00F10C05">
        <w:t>, with financial profit as</w:t>
      </w:r>
      <w:r w:rsidRPr="00FD01C2">
        <w:t xml:space="preserve"> the key motivation of </w:t>
      </w:r>
      <w:r w:rsidR="00F10C05">
        <w:t>both the elite and the majority,</w:t>
      </w:r>
      <w:r w:rsidRPr="00FD01C2">
        <w:t xml:space="preserve"> the accumulation of capital its key goal, whatever the so</w:t>
      </w:r>
      <w:r w:rsidR="00F10C05">
        <w:t>cial or environmental cost – this is the  ‘</w:t>
      </w:r>
      <w:r w:rsidRPr="00FD01C2">
        <w:t>ruthless development</w:t>
      </w:r>
      <w:r w:rsidR="00F10C05">
        <w:t xml:space="preserve">’ Mr </w:t>
      </w:r>
      <w:proofErr w:type="spellStart"/>
      <w:r w:rsidR="00F10C05">
        <w:t>Decleris</w:t>
      </w:r>
      <w:proofErr w:type="spellEnd"/>
      <w:r w:rsidR="00F10C05">
        <w:t xml:space="preserve"> spell out in the </w:t>
      </w:r>
      <w:r w:rsidR="00F10C05" w:rsidRPr="00F10C05">
        <w:rPr>
          <w:i/>
        </w:rPr>
        <w:t>Law of Sustainable Development</w:t>
      </w:r>
      <w:r w:rsidRPr="00FD01C2">
        <w:t>.</w:t>
      </w:r>
    </w:p>
    <w:p w:rsidR="002B4773" w:rsidRDefault="002B4773" w:rsidP="00F645FD">
      <w:pPr>
        <w:autoSpaceDE w:val="0"/>
        <w:autoSpaceDN w:val="0"/>
        <w:adjustRightInd w:val="0"/>
        <w:spacing w:after="0" w:line="240" w:lineRule="auto"/>
        <w:jc w:val="both"/>
      </w:pPr>
    </w:p>
    <w:p w:rsidR="002B4773" w:rsidRPr="00A27CF8" w:rsidRDefault="002B4773" w:rsidP="00F645FD">
      <w:pPr>
        <w:pStyle w:val="Heading2"/>
        <w:jc w:val="both"/>
      </w:pPr>
      <w:bookmarkStart w:id="17" w:name="_Toc527923685"/>
      <w:r w:rsidRPr="00A27CF8">
        <w:t xml:space="preserve">The </w:t>
      </w:r>
      <w:r w:rsidR="00425D62" w:rsidRPr="00A27CF8">
        <w:t>Dominance of the Capital Mode of Production</w:t>
      </w:r>
      <w:bookmarkEnd w:id="17"/>
    </w:p>
    <w:p w:rsidR="003B4948" w:rsidRPr="00FD01C2" w:rsidRDefault="003B4948" w:rsidP="00F645FD">
      <w:pPr>
        <w:autoSpaceDE w:val="0"/>
        <w:autoSpaceDN w:val="0"/>
        <w:adjustRightInd w:val="0"/>
        <w:spacing w:after="0" w:line="240" w:lineRule="auto"/>
        <w:jc w:val="both"/>
      </w:pPr>
      <w:r w:rsidRPr="00FD01C2">
        <w:t xml:space="preserve">At the same time as capitalism was expanding to its global limits, the technical means of production were being transformed as industrial innovation in the capitalist process of production gave us first the trains, planes and automobiles we needed for modern urban capitalist spatial centres to develop. Next the system produced the Information and Communications Technology </w:t>
      </w:r>
      <w:r w:rsidR="00425D62">
        <w:t xml:space="preserve">(ICT) </w:t>
      </w:r>
      <w:r w:rsidRPr="00FD01C2">
        <w:t xml:space="preserve">post-industrial revolution in the last half of the same century of the now fully industrialized, internationalised and massively commercialized Millennium – first radio, then television,  the telephone, the personal computer, the internet, the smartphone, the apps … With the shift from industrial economies to service-led economics paving the way for mass consumer society, the citizens and workers of the nation states saw the changing world both at their front doors and through Hollywood &amp; Reuters lenses not just in cinemas and reported print but now on screen at home and in real time. </w:t>
      </w:r>
    </w:p>
    <w:p w:rsidR="003B4948" w:rsidRPr="00FD01C2" w:rsidRDefault="003B4948" w:rsidP="00F645FD">
      <w:pPr>
        <w:autoSpaceDE w:val="0"/>
        <w:autoSpaceDN w:val="0"/>
        <w:adjustRightInd w:val="0"/>
        <w:spacing w:after="0" w:line="240" w:lineRule="auto"/>
        <w:jc w:val="both"/>
      </w:pPr>
    </w:p>
    <w:p w:rsidR="003B4948" w:rsidRPr="00FD01C2" w:rsidRDefault="003B4948" w:rsidP="00F645FD">
      <w:pPr>
        <w:autoSpaceDE w:val="0"/>
        <w:autoSpaceDN w:val="0"/>
        <w:adjustRightInd w:val="0"/>
        <w:spacing w:after="0" w:line="240" w:lineRule="auto"/>
        <w:jc w:val="both"/>
      </w:pPr>
      <w:r w:rsidRPr="00FD01C2">
        <w:t xml:space="preserve">At this stage of capitalist development, </w:t>
      </w:r>
      <w:r w:rsidR="00411188">
        <w:t xml:space="preserve">two decades into the ‘boom’ of corporate expansion, </w:t>
      </w:r>
      <w:r w:rsidRPr="00FD01C2">
        <w:t>the global consumer frenzy now firmly fuels the rapacious development of the planet. From palm oil in Papua to tropical palms in downtown Florida – production and consumption are reaching untenable proportions as the planet copes with our exponential population growth, now reaching over 7 billion counted individuals in approximately 200 nation states.</w:t>
      </w:r>
      <w:r w:rsidR="00425D62">
        <w:t xml:space="preserve"> In section 3 we will see the global impacts of travel and tourism activity and what part they play in this transformation of the planet and rise of the </w:t>
      </w:r>
      <w:proofErr w:type="spellStart"/>
      <w:r w:rsidR="00425D62" w:rsidRPr="00425D62">
        <w:rPr>
          <w:i/>
        </w:rPr>
        <w:t>ZeitGiest</w:t>
      </w:r>
      <w:proofErr w:type="spellEnd"/>
      <w:r w:rsidR="00425D62">
        <w:t xml:space="preserve"> of Sustainable Development.</w:t>
      </w:r>
    </w:p>
    <w:p w:rsidR="003B4948" w:rsidRPr="00FD01C2" w:rsidRDefault="003B4948" w:rsidP="00F645FD">
      <w:pPr>
        <w:autoSpaceDE w:val="0"/>
        <w:autoSpaceDN w:val="0"/>
        <w:adjustRightInd w:val="0"/>
        <w:spacing w:after="0" w:line="240" w:lineRule="auto"/>
        <w:jc w:val="both"/>
      </w:pPr>
    </w:p>
    <w:p w:rsidR="003B4948" w:rsidRPr="00411188" w:rsidRDefault="003B4948" w:rsidP="00F645FD">
      <w:pPr>
        <w:pStyle w:val="Heading2"/>
        <w:jc w:val="both"/>
      </w:pPr>
      <w:bookmarkStart w:id="18" w:name="_Toc527923686"/>
      <w:r w:rsidRPr="00411188">
        <w:t>The Formulation of a Common Global Agenda</w:t>
      </w:r>
      <w:r w:rsidR="0048226E" w:rsidRPr="00411188">
        <w:t xml:space="preserve"> in Response to Global Change</w:t>
      </w:r>
      <w:bookmarkEnd w:id="18"/>
      <w:r w:rsidRPr="00411188">
        <w:t xml:space="preserve"> </w:t>
      </w:r>
    </w:p>
    <w:p w:rsidR="00425D62" w:rsidRPr="00411188" w:rsidRDefault="00425D62" w:rsidP="00F645FD">
      <w:pPr>
        <w:autoSpaceDE w:val="0"/>
        <w:autoSpaceDN w:val="0"/>
        <w:adjustRightInd w:val="0"/>
        <w:spacing w:after="0" w:line="240" w:lineRule="auto"/>
        <w:jc w:val="both"/>
      </w:pPr>
      <w:r w:rsidRPr="00411188">
        <w:t>The calls for environmental and social accountability and responsibility took three decades before the</w:t>
      </w:r>
      <w:r w:rsidR="0057659E" w:rsidRPr="00411188">
        <w:t>y</w:t>
      </w:r>
      <w:r w:rsidRPr="00411188">
        <w:t xml:space="preserve"> started </w:t>
      </w:r>
      <w:r w:rsidR="0057659E" w:rsidRPr="00411188">
        <w:t>t</w:t>
      </w:r>
      <w:r w:rsidRPr="00411188">
        <w:t xml:space="preserve">o permeate the post-war policy agenda of relentless growth in pursuit of </w:t>
      </w:r>
      <w:r w:rsidR="000E3704" w:rsidRPr="00411188">
        <w:t xml:space="preserve">materialist </w:t>
      </w:r>
      <w:r w:rsidRPr="00411188">
        <w:t xml:space="preserve">for the few. </w:t>
      </w:r>
    </w:p>
    <w:p w:rsidR="003B4948" w:rsidRDefault="003B4948" w:rsidP="00F645FD">
      <w:pPr>
        <w:autoSpaceDE w:val="0"/>
        <w:autoSpaceDN w:val="0"/>
        <w:adjustRightInd w:val="0"/>
        <w:spacing w:after="0" w:line="240" w:lineRule="auto"/>
        <w:jc w:val="both"/>
        <w:rPr>
          <w:i/>
        </w:rPr>
      </w:pPr>
      <w:r w:rsidRPr="00411188">
        <w:rPr>
          <w:i/>
        </w:rPr>
        <w:t>‘ In reality, what happened was that misconceptions were abandoned and development resumed its true meaning and moral content, which does not consist in the consumption of material goods but in improving education and health, securing a good natural environment, establishing harmonious coexistence between people in a just and peaceful world, and encouraging the stable joint development of civilisation and nature, in other words a development having all that "quality of life" which had ceased being acces</w:t>
      </w:r>
      <w:r w:rsidR="00411188">
        <w:rPr>
          <w:i/>
        </w:rPr>
        <w:t>sible to most of (</w:t>
      </w:r>
      <w:proofErr w:type="spellStart"/>
      <w:r w:rsidR="00411188">
        <w:rPr>
          <w:i/>
        </w:rPr>
        <w:t>hu</w:t>
      </w:r>
      <w:proofErr w:type="spellEnd"/>
      <w:r w:rsidR="00411188">
        <w:rPr>
          <w:i/>
        </w:rPr>
        <w:t xml:space="preserve">-)mankind.’ </w:t>
      </w:r>
      <w:proofErr w:type="spellStart"/>
      <w:proofErr w:type="gramStart"/>
      <w:r w:rsidR="00411188">
        <w:rPr>
          <w:i/>
        </w:rPr>
        <w:t>Decleris</w:t>
      </w:r>
      <w:proofErr w:type="spellEnd"/>
      <w:r w:rsidR="00411188">
        <w:rPr>
          <w:i/>
        </w:rPr>
        <w:t xml:space="preserve"> 2000 p?)</w:t>
      </w:r>
      <w:proofErr w:type="gramEnd"/>
    </w:p>
    <w:p w:rsidR="00411188" w:rsidRPr="00411188" w:rsidRDefault="00411188" w:rsidP="00F645FD">
      <w:pPr>
        <w:autoSpaceDE w:val="0"/>
        <w:autoSpaceDN w:val="0"/>
        <w:adjustRightInd w:val="0"/>
        <w:spacing w:after="0" w:line="240" w:lineRule="auto"/>
        <w:jc w:val="both"/>
        <w:rPr>
          <w:i/>
        </w:rPr>
      </w:pPr>
    </w:p>
    <w:p w:rsidR="00411188" w:rsidRDefault="00411188" w:rsidP="00F645FD">
      <w:pPr>
        <w:autoSpaceDE w:val="0"/>
        <w:autoSpaceDN w:val="0"/>
        <w:adjustRightInd w:val="0"/>
        <w:spacing w:after="0" w:line="240" w:lineRule="auto"/>
        <w:jc w:val="both"/>
      </w:pPr>
      <w:r>
        <w:t>Alongside this change in understanding of how we need to develop in the dawning light of a new Millennium, h</w:t>
      </w:r>
      <w:r w:rsidR="003B4948" w:rsidRPr="003B4948">
        <w:t xml:space="preserve">e further </w:t>
      </w:r>
      <w:r w:rsidR="003B4948">
        <w:t>recounts how Agenda 21 was defined</w:t>
      </w:r>
      <w:r w:rsidR="003B4948" w:rsidRPr="003B4948">
        <w:t xml:space="preserve"> in order that a common vision for humanity based on sustainability principles</w:t>
      </w:r>
      <w:r>
        <w:t xml:space="preserve"> and values that provided a just fair and </w:t>
      </w:r>
      <w:proofErr w:type="spellStart"/>
      <w:r>
        <w:t>prospereous</w:t>
      </w:r>
      <w:proofErr w:type="spellEnd"/>
      <w:r>
        <w:t xml:space="preserve"> world for all. Through such an </w:t>
      </w:r>
      <w:r>
        <w:lastRenderedPageBreak/>
        <w:t xml:space="preserve">Agenda </w:t>
      </w:r>
      <w:r w:rsidR="000C5718">
        <w:t>the delivery of this quality of life for all would be the possible</w:t>
      </w:r>
      <w:r>
        <w:t xml:space="preserve"> for generations to come. However, this was not a Utopian vision, but the systemic restoration of balance between our modes of production and consumption and the biosphere, a result of the harmonization of two separate but interdependent processes, such has the nature of human activity become in what is now labelled the Age of the </w:t>
      </w:r>
      <w:proofErr w:type="spellStart"/>
      <w:r>
        <w:t>Anthroposcene</w:t>
      </w:r>
      <w:proofErr w:type="spellEnd"/>
      <w:r>
        <w:t>, where accumulated human actions have the biggest effect on the biosphere processes and ar</w:t>
      </w:r>
      <w:r w:rsidR="00685A02">
        <w:t>e the main contributory cause of the 6th mass extinction occurring in our geo-era</w:t>
      </w:r>
      <w:r>
        <w:t>.</w:t>
      </w:r>
      <w:r w:rsidR="00685A02">
        <w:t xml:space="preserve">  The peaceful, green paradise of planet earth would be the result of careful collaborative stewardship, using the 12 prin</w:t>
      </w:r>
      <w:r w:rsidR="00E076DF">
        <w:t>ciples of the L</w:t>
      </w:r>
      <w:r w:rsidR="00685A02">
        <w:t>aw as guidance for decision-making, then deriving more specifi</w:t>
      </w:r>
      <w:r w:rsidR="00E076DF">
        <w:t xml:space="preserve">c principles to administer and take action </w:t>
      </w:r>
      <w:proofErr w:type="gramStart"/>
      <w:r w:rsidR="00E076DF">
        <w:t xml:space="preserve">at </w:t>
      </w:r>
      <w:r w:rsidR="00685A02">
        <w:t xml:space="preserve"> each</w:t>
      </w:r>
      <w:proofErr w:type="gramEnd"/>
      <w:r w:rsidR="00685A02">
        <w:t xml:space="preserve"> level of focus, </w:t>
      </w:r>
      <w:proofErr w:type="spellStart"/>
      <w:r w:rsidR="00685A02">
        <w:t>eg</w:t>
      </w:r>
      <w:proofErr w:type="spellEnd"/>
      <w:r w:rsidR="00685A02">
        <w:t xml:space="preserve"> principles of sustainable development applied to tourism activities.</w:t>
      </w:r>
    </w:p>
    <w:p w:rsidR="003B4948" w:rsidRDefault="00E076DF" w:rsidP="00F645FD">
      <w:pPr>
        <w:autoSpaceDE w:val="0"/>
        <w:autoSpaceDN w:val="0"/>
        <w:adjustRightInd w:val="0"/>
        <w:spacing w:after="0" w:line="240" w:lineRule="auto"/>
        <w:jc w:val="both"/>
      </w:pPr>
      <w:r>
        <w:t xml:space="preserve">In the reality of moving towards this 1000 years of a green, equitable, peace-based economy, </w:t>
      </w:r>
      <w:proofErr w:type="spellStart"/>
      <w:r>
        <w:t>Decleris</w:t>
      </w:r>
      <w:proofErr w:type="spellEnd"/>
      <w:r>
        <w:t xml:space="preserve"> points out how the call for an improved quality of life for all, starting with the poorest first, led to the discussions of sustainability and the rise of Agenda 21:</w:t>
      </w:r>
    </w:p>
    <w:p w:rsidR="003B4948" w:rsidRPr="00411188" w:rsidRDefault="00411188" w:rsidP="00F645FD">
      <w:pPr>
        <w:autoSpaceDE w:val="0"/>
        <w:autoSpaceDN w:val="0"/>
        <w:adjustRightInd w:val="0"/>
        <w:spacing w:after="0" w:line="240" w:lineRule="auto"/>
        <w:jc w:val="both"/>
        <w:rPr>
          <w:i/>
        </w:rPr>
      </w:pPr>
      <w:r w:rsidRPr="00411188">
        <w:rPr>
          <w:i/>
        </w:rPr>
        <w:t>‘</w:t>
      </w:r>
      <w:r w:rsidR="003B4948" w:rsidRPr="00411188">
        <w:rPr>
          <w:i/>
        </w:rPr>
        <w:t>"Quality of life" includes in particular employment, which in the developed countries, however, can only be achieved by appropriate restructuring of their sustainable economy and not by its expansion. To avoid misinterpretations of the meaning of such development, the Rio Declaration was supplemented by Agenda '21, the magnum opus of the Conference. Agenda '21, in other words "What must be done in the 21st century", is the systemic programme for (</w:t>
      </w:r>
      <w:proofErr w:type="spellStart"/>
      <w:r w:rsidR="003B4948" w:rsidRPr="00411188">
        <w:rPr>
          <w:i/>
        </w:rPr>
        <w:t>hu</w:t>
      </w:r>
      <w:proofErr w:type="spellEnd"/>
      <w:r w:rsidR="003B4948" w:rsidRPr="00411188">
        <w:rPr>
          <w:i/>
        </w:rPr>
        <w:t>-</w:t>
      </w:r>
      <w:proofErr w:type="gramStart"/>
      <w:r w:rsidR="003B4948" w:rsidRPr="00411188">
        <w:rPr>
          <w:i/>
        </w:rPr>
        <w:t>)mankind's</w:t>
      </w:r>
      <w:proofErr w:type="gramEnd"/>
      <w:r w:rsidR="003B4948" w:rsidRPr="00411188">
        <w:rPr>
          <w:i/>
        </w:rPr>
        <w:t xml:space="preserve"> sustainable development, the strategy for the new, qualitative development. Thus, after Rio insistence on unilateral economic growth is not just an outdated policy but one that is both illegal and unethical.’</w:t>
      </w:r>
      <w:r w:rsidR="0057659E" w:rsidRPr="00411188">
        <w:rPr>
          <w:i/>
        </w:rPr>
        <w:t xml:space="preserve">  (</w:t>
      </w:r>
      <w:proofErr w:type="spellStart"/>
      <w:r w:rsidR="0057659E" w:rsidRPr="00411188">
        <w:rPr>
          <w:i/>
        </w:rPr>
        <w:t>Decleris</w:t>
      </w:r>
      <w:proofErr w:type="spellEnd"/>
      <w:r w:rsidR="0057659E" w:rsidRPr="00411188">
        <w:rPr>
          <w:i/>
        </w:rPr>
        <w:t xml:space="preserve"> 2000 </w:t>
      </w:r>
      <w:r w:rsidR="003B4948" w:rsidRPr="00411188">
        <w:rPr>
          <w:i/>
        </w:rPr>
        <w:t>P17</w:t>
      </w:r>
      <w:r w:rsidR="0057659E" w:rsidRPr="00411188">
        <w:rPr>
          <w:i/>
        </w:rPr>
        <w:t>)</w:t>
      </w:r>
    </w:p>
    <w:p w:rsidR="0057659E" w:rsidRPr="00411188" w:rsidRDefault="0057659E" w:rsidP="00F645FD">
      <w:pPr>
        <w:autoSpaceDE w:val="0"/>
        <w:autoSpaceDN w:val="0"/>
        <w:adjustRightInd w:val="0"/>
        <w:spacing w:after="0" w:line="240" w:lineRule="auto"/>
        <w:jc w:val="both"/>
        <w:rPr>
          <w:i/>
        </w:rPr>
      </w:pPr>
    </w:p>
    <w:p w:rsidR="00E076DF" w:rsidRDefault="00E076DF" w:rsidP="00F645FD">
      <w:pPr>
        <w:pStyle w:val="Heading2"/>
        <w:jc w:val="both"/>
      </w:pPr>
      <w:bookmarkStart w:id="19" w:name="_Toc527923687"/>
      <w:proofErr w:type="gramStart"/>
      <w:r>
        <w:t>A Global Agenda for a New Millennium - Imp</w:t>
      </w:r>
      <w:r w:rsidR="003334CD">
        <w:t xml:space="preserve">roving the </w:t>
      </w:r>
      <w:r w:rsidR="003334CD" w:rsidRPr="003334CD">
        <w:rPr>
          <w:i/>
        </w:rPr>
        <w:t>Quality of Life</w:t>
      </w:r>
      <w:r w:rsidR="003334CD">
        <w:t xml:space="preserve"> </w:t>
      </w:r>
      <w:r w:rsidR="003334CD" w:rsidRPr="003334CD">
        <w:rPr>
          <w:i/>
        </w:rPr>
        <w:t>for a</w:t>
      </w:r>
      <w:r w:rsidRPr="003334CD">
        <w:rPr>
          <w:i/>
        </w:rPr>
        <w:t>ll</w:t>
      </w:r>
      <w:r>
        <w:t xml:space="preserve"> </w:t>
      </w:r>
      <w:r w:rsidR="00C2697E">
        <w:t>by harmonizing</w:t>
      </w:r>
      <w:r w:rsidR="002D4348">
        <w:t xml:space="preserve"> the human social system </w:t>
      </w:r>
      <w:r w:rsidR="00C2697E">
        <w:t>with</w:t>
      </w:r>
      <w:r w:rsidR="007D2CEA">
        <w:t>in</w:t>
      </w:r>
      <w:r w:rsidR="00C2697E">
        <w:t xml:space="preserve"> the </w:t>
      </w:r>
      <w:r w:rsidR="002D4348">
        <w:t>planet’s natural biosphere systems.</w:t>
      </w:r>
      <w:bookmarkEnd w:id="19"/>
      <w:proofErr w:type="gramEnd"/>
    </w:p>
    <w:p w:rsidR="003334CD" w:rsidRDefault="00BA1BDE" w:rsidP="00F645FD">
      <w:pPr>
        <w:jc w:val="both"/>
      </w:pPr>
      <w:r>
        <w:t>In this overall dialectic, t</w:t>
      </w:r>
      <w:r w:rsidR="0057659E">
        <w:t xml:space="preserve">he </w:t>
      </w:r>
      <w:r>
        <w:t xml:space="preserve">specific </w:t>
      </w:r>
      <w:r w:rsidR="0057659E">
        <w:t xml:space="preserve">recognition in </w:t>
      </w:r>
      <w:r w:rsidR="0057659E" w:rsidRPr="00BA1BDE">
        <w:rPr>
          <w:i/>
        </w:rPr>
        <w:t>Agenda 21</w:t>
      </w:r>
      <w:r w:rsidR="0057659E">
        <w:t xml:space="preserve"> that employment is central to quality of life raises the issues of labour value and reward</w:t>
      </w:r>
      <w:r>
        <w:t xml:space="preserve">, </w:t>
      </w:r>
      <w:r w:rsidR="0057659E">
        <w:t xml:space="preserve">the division of labour </w:t>
      </w:r>
      <w:r>
        <w:t xml:space="preserve">and ownership of property </w:t>
      </w:r>
      <w:r w:rsidR="0057659E">
        <w:t>in a capitalist system. The restructuring rather than growth that is called for requires the equitable value system of Agenda 21 to replace the current value system of private self-interest that has produced the unparalleled inequality we see today.</w:t>
      </w:r>
      <w:r>
        <w:t xml:space="preserve"> Eac</w:t>
      </w:r>
      <w:r w:rsidR="00500079">
        <w:t>h</w:t>
      </w:r>
      <w:r>
        <w:t xml:space="preserve"> of these three issues need to be addressed by sustainable development policy and implementation, and timing is as important as content at this implementation stage </w:t>
      </w:r>
      <w:r w:rsidR="001B55A9">
        <w:t xml:space="preserve"> Only then can the sustainable development process replace ruthless development.  </w:t>
      </w:r>
    </w:p>
    <w:p w:rsidR="0057659E" w:rsidRPr="003B4948" w:rsidRDefault="001B55A9" w:rsidP="00F645FD">
      <w:pPr>
        <w:jc w:val="both"/>
      </w:pPr>
      <w:r>
        <w:t>This issue has given the economic aspect of sustainable development its preeminent role above environmental and social considerations up to now, and it is where the greatest challenges to progress are faced and fought between globally positioned interest groups.</w:t>
      </w:r>
      <w:r w:rsidR="003334CD">
        <w:t xml:space="preserve"> Hence SCP 12 is a key feature of tourism sector orientation towards sustainability, and should be the context for policy making on sustainable employment in an age of rapid technological innovation. </w:t>
      </w:r>
      <w:r w:rsidR="00500079">
        <w:t xml:space="preserve"> However, the value system of equality, justice and prosperity for all is needed to replace the vision and values of the ‘</w:t>
      </w:r>
      <w:r w:rsidR="00500079" w:rsidRPr="007830B6">
        <w:rPr>
          <w:i/>
        </w:rPr>
        <w:t>affluent society</w:t>
      </w:r>
      <w:r w:rsidR="007830B6">
        <w:rPr>
          <w:i/>
        </w:rPr>
        <w:t>’</w:t>
      </w:r>
      <w:r w:rsidR="00500079">
        <w:t xml:space="preserve"> of the few. Agenda 21 and its implementation are both the basis and the goal of this process, a process being led by Civil Society against the contemporary </w:t>
      </w:r>
      <w:r w:rsidR="00500079" w:rsidRPr="00500079">
        <w:rPr>
          <w:i/>
        </w:rPr>
        <w:t>status quo</w:t>
      </w:r>
      <w:r w:rsidR="00500079">
        <w:t>-making stakeholder alliance of Corporate and Government interests that run the very institutions of governance that need to the transformed to make the required positive changes.</w:t>
      </w:r>
    </w:p>
    <w:p w:rsidR="007830B6" w:rsidRDefault="007830B6" w:rsidP="00F645FD">
      <w:pPr>
        <w:jc w:val="both"/>
      </w:pPr>
    </w:p>
    <w:p w:rsidR="007830B6" w:rsidRDefault="007830B6" w:rsidP="00F645FD">
      <w:pPr>
        <w:pStyle w:val="Heading2"/>
        <w:jc w:val="both"/>
      </w:pPr>
      <w:bookmarkStart w:id="20" w:name="_Toc527923688"/>
      <w:r>
        <w:t>The Heart of the Control System – Post Agenda 21 UN Institutional Transformation</w:t>
      </w:r>
      <w:bookmarkEnd w:id="20"/>
    </w:p>
    <w:p w:rsidR="003B4948" w:rsidRDefault="003B4948" w:rsidP="00F645FD">
      <w:pPr>
        <w:jc w:val="both"/>
      </w:pPr>
      <w:r>
        <w:t xml:space="preserve">The adoption of the </w:t>
      </w:r>
      <w:r w:rsidRPr="00A63E6B">
        <w:rPr>
          <w:i/>
        </w:rPr>
        <w:t>Rio Declaration</w:t>
      </w:r>
      <w:r>
        <w:t xml:space="preserve"> and </w:t>
      </w:r>
      <w:r w:rsidRPr="00A63E6B">
        <w:rPr>
          <w:i/>
        </w:rPr>
        <w:t>Agenda 21</w:t>
      </w:r>
      <w:r>
        <w:t xml:space="preserve"> </w:t>
      </w:r>
      <w:r w:rsidR="00A63E6B">
        <w:t xml:space="preserve">by the UN Member </w:t>
      </w:r>
      <w:proofErr w:type="gramStart"/>
      <w:r w:rsidR="00A63E6B">
        <w:t xml:space="preserve">States </w:t>
      </w:r>
      <w:r>
        <w:t xml:space="preserve"> has</w:t>
      </w:r>
      <w:proofErr w:type="gramEnd"/>
      <w:r>
        <w:t xml:space="preserve"> become the key process which is now meant to drive international governance</w:t>
      </w:r>
      <w:r w:rsidR="00A63E6B">
        <w:t xml:space="preserve"> of a globalized world</w:t>
      </w:r>
      <w:r>
        <w:t xml:space="preserve">. At this turning </w:t>
      </w:r>
      <w:r w:rsidR="00500079">
        <w:t xml:space="preserve">point professor </w:t>
      </w:r>
      <w:proofErr w:type="spellStart"/>
      <w:r w:rsidR="00500079">
        <w:lastRenderedPageBreak/>
        <w:t>Decleris</w:t>
      </w:r>
      <w:proofErr w:type="spellEnd"/>
      <w:r w:rsidR="00500079">
        <w:t xml:space="preserve"> emphasises </w:t>
      </w:r>
      <w:r>
        <w:t xml:space="preserve">that the nation-states single out </w:t>
      </w:r>
      <w:r w:rsidRPr="00B46E74">
        <w:rPr>
          <w:i/>
        </w:rPr>
        <w:t>unilateral</w:t>
      </w:r>
      <w:r>
        <w:t xml:space="preserve"> economic growth as both illegal and unethical – hence an era of </w:t>
      </w:r>
      <w:r w:rsidRPr="00500079">
        <w:rPr>
          <w:i/>
        </w:rPr>
        <w:t>multi-lateral</w:t>
      </w:r>
      <w:r>
        <w:t xml:space="preserve"> economic legislation has now been entered in which all nation states are being held responsible to the principle of sustainable development ens</w:t>
      </w:r>
      <w:r w:rsidR="00500079">
        <w:t>hrined in the Rio Declaration, a process that took the world up the  change of the Millennium itself, and the year 2000 saw</w:t>
      </w:r>
      <w:r w:rsidR="003B27FE">
        <w:t xml:space="preserve"> governments draw up a set of their own targets – the Millennium Goals that re-hashed failed targets and set a </w:t>
      </w:r>
      <w:proofErr w:type="spellStart"/>
      <w:r w:rsidR="003B27FE">
        <w:t>devlopmetn</w:t>
      </w:r>
      <w:proofErr w:type="spellEnd"/>
      <w:r w:rsidR="003B27FE">
        <w:t xml:space="preserve"> agenda until the year 2015.</w:t>
      </w:r>
    </w:p>
    <w:p w:rsidR="003B4948" w:rsidRDefault="003B4948" w:rsidP="00F645FD">
      <w:pPr>
        <w:jc w:val="both"/>
      </w:pPr>
      <w:r>
        <w:t>However, the</w:t>
      </w:r>
      <w:r w:rsidR="00BC092B">
        <w:t>se</w:t>
      </w:r>
      <w:r>
        <w:t xml:space="preserve"> past three decades have been witness to a great deal of ignorance, misunderstanding and deception regarding its implementation, and both state administrative institutions and corporate entities have been successfully attempting to manage the necessary policy and implementation changes in their short term interests. Here even the UN and its Security Council – as the key institute responsible for the delivery of a global sustainable development process </w:t>
      </w:r>
      <w:r w:rsidR="00BC092B">
        <w:t>which relies on UN</w:t>
      </w:r>
      <w:r>
        <w:t xml:space="preserve"> member nation states at the heart of the planning and implementation work</w:t>
      </w:r>
      <w:r w:rsidR="00BC092B">
        <w:t xml:space="preserve"> – is as culpable as the nation </w:t>
      </w:r>
      <w:r>
        <w:t>states and corporates themselves of fudging the Agenda and prolonging the multiple crises of poverty, cultural homogenisation and environmental deterioration.  This even begs the question as to whether the UN can be entrusted to carry out the Agenda, given the dominance of the Security Council and America in particular, where the real global agenda is set and the conflict-driven low level warfare speculative economy is fuelled to the enrichment of the Council members.</w:t>
      </w:r>
      <w:r w:rsidR="00BC092B">
        <w:t xml:space="preserve">  Since the process of implementing Agenda 21 calls for institutional change, it is clear that without reformation of the UN Security council and true democratization of voting at every level of governance, the institutional change necessary will not occur. </w:t>
      </w:r>
    </w:p>
    <w:p w:rsidR="000B410B" w:rsidRPr="005A2E97" w:rsidRDefault="000B410B" w:rsidP="00C556CB">
      <w:pPr>
        <w:pStyle w:val="Heading2"/>
      </w:pPr>
      <w:bookmarkStart w:id="21" w:name="_Toc527923689"/>
      <w:r w:rsidRPr="005A2E97">
        <w:t>The of Rise of Sustainable Development</w:t>
      </w:r>
      <w:bookmarkEnd w:id="21"/>
    </w:p>
    <w:p w:rsidR="001B55A9" w:rsidRDefault="001B55A9" w:rsidP="00F645FD">
      <w:pPr>
        <w:jc w:val="both"/>
      </w:pPr>
      <w:r>
        <w:t xml:space="preserve">Sustainable development is not an idealistic utopian vision, but a necessary </w:t>
      </w:r>
      <w:r w:rsidRPr="005F1544">
        <w:rPr>
          <w:i/>
        </w:rPr>
        <w:t>path</w:t>
      </w:r>
      <w:r>
        <w:rPr>
          <w:i/>
        </w:rPr>
        <w:t xml:space="preserve"> </w:t>
      </w:r>
      <w:r w:rsidRPr="005F1544">
        <w:t>towards</w:t>
      </w:r>
      <w:r>
        <w:t xml:space="preserve"> system harmony, without which the impacts of society on the biosphere will be to the detriment of both, especially as we reach the exponential population scale peak of 8 – 10 billion inhabitants of the planet.  As such it is becoming the intended </w:t>
      </w:r>
      <w:r w:rsidRPr="00F57C72">
        <w:rPr>
          <w:i/>
        </w:rPr>
        <w:t xml:space="preserve">modus </w:t>
      </w:r>
      <w:proofErr w:type="spellStart"/>
      <w:r w:rsidRPr="00F57C72">
        <w:rPr>
          <w:i/>
        </w:rPr>
        <w:t>operandus</w:t>
      </w:r>
      <w:proofErr w:type="spellEnd"/>
      <w:r>
        <w:t xml:space="preserve"> of pioneering companies, regions and governments, with several UN Major Group stakeholders taking up the challenge of sustainability with both short- </w:t>
      </w:r>
      <w:proofErr w:type="gramStart"/>
      <w:r>
        <w:t>and  long</w:t>
      </w:r>
      <w:proofErr w:type="gramEnd"/>
      <w:r>
        <w:t xml:space="preserve">- term survival and prosperity for all being the common vision. </w:t>
      </w:r>
    </w:p>
    <w:p w:rsidR="00BC092B" w:rsidRDefault="000B410B" w:rsidP="00F645FD">
      <w:pPr>
        <w:jc w:val="both"/>
      </w:pPr>
      <w:r w:rsidRPr="00D53A76">
        <w:t>The time-line of any discussion about the development of sustainable tourism should start with the wide</w:t>
      </w:r>
      <w:r w:rsidR="001B55A9">
        <w:t>r</w:t>
      </w:r>
      <w:r w:rsidRPr="00D53A76">
        <w:t xml:space="preserve"> framework issue of sustainable development, which </w:t>
      </w:r>
      <w:r>
        <w:t>encompasses sectoral evolution and gives it bo</w:t>
      </w:r>
      <w:r w:rsidR="00BC092B">
        <w:t>th form and direction. As referred to earlier, the</w:t>
      </w:r>
      <w:r>
        <w:t xml:space="preserve"> begin</w:t>
      </w:r>
      <w:r w:rsidR="00BC092B">
        <w:t>ning can be found</w:t>
      </w:r>
      <w:r>
        <w:t xml:space="preserve"> in the 1950’s post-World War II nation state expansionism, in which the Allies and United Nations implemented the 1944 Marshall Plan to boost  international trade as the world’s economies invested in economic growth.</w:t>
      </w:r>
    </w:p>
    <w:p w:rsidR="000B410B" w:rsidRDefault="000B410B" w:rsidP="00F645FD">
      <w:pPr>
        <w:jc w:val="both"/>
      </w:pPr>
      <w:r>
        <w:t xml:space="preserve"> ‘</w:t>
      </w:r>
      <w:r w:rsidRPr="005A2E97">
        <w:rPr>
          <w:i/>
        </w:rPr>
        <w:t>Development</w:t>
      </w:r>
      <w:r>
        <w:t>’ was a word used for both industrialized countries, where the term referred to market growth and economic restructuring, and also to the ‘</w:t>
      </w:r>
      <w:r w:rsidRPr="00BC092B">
        <w:rPr>
          <w:i/>
        </w:rPr>
        <w:t>third world’</w:t>
      </w:r>
      <w:r>
        <w:t xml:space="preserve"> economies, which were for the main part the former colonies of their Western occupiers, where the term often referred to the further extraction and of raw materials and cash crops – </w:t>
      </w:r>
      <w:proofErr w:type="spellStart"/>
      <w:r>
        <w:t>ie</w:t>
      </w:r>
      <w:proofErr w:type="spellEnd"/>
      <w:r>
        <w:t xml:space="preserve"> </w:t>
      </w:r>
      <w:r w:rsidRPr="00B30C73">
        <w:rPr>
          <w:i/>
        </w:rPr>
        <w:t>export-led development</w:t>
      </w:r>
      <w:r>
        <w:t xml:space="preserve">. </w:t>
      </w:r>
    </w:p>
    <w:p w:rsidR="000B410B" w:rsidRDefault="000B410B" w:rsidP="00F645FD">
      <w:pPr>
        <w:jc w:val="both"/>
      </w:pPr>
      <w:r>
        <w:t>With  the rise of the multi-national global  corporations the term ‘</w:t>
      </w:r>
      <w:r w:rsidRPr="00BC092B">
        <w:rPr>
          <w:i/>
        </w:rPr>
        <w:t>development’</w:t>
      </w:r>
      <w:r>
        <w:t xml:space="preserve"> was given </w:t>
      </w:r>
      <w:proofErr w:type="spellStart"/>
      <w:r>
        <w:t>a</w:t>
      </w:r>
      <w:proofErr w:type="spellEnd"/>
      <w:r>
        <w:t xml:space="preserve"> international stimulus that can only come from winning a war of international proportions</w:t>
      </w:r>
      <w:r w:rsidR="00BC092B">
        <w:t xml:space="preserve"> in which disrupted production and supply systems were remodelled and improved according to the will of the winners of the spoils of war.</w:t>
      </w:r>
      <w:r>
        <w:t xml:space="preserve"> </w:t>
      </w:r>
      <w:r w:rsidR="007D171C">
        <w:t>With the post–war profit motive as a driving force, t</w:t>
      </w:r>
      <w:r>
        <w:t>he fifties and sixties saw state a</w:t>
      </w:r>
      <w:r w:rsidR="00BC092B">
        <w:t xml:space="preserve">nd corporations partnering in </w:t>
      </w:r>
      <w:r>
        <w:t xml:space="preserve">pursuit of a pattern of relentless economic growth, driven by what is now regarded as the military-industrial complex built by the NATO Allies and UN Security Council members. America, as the new global super-power, led the way with its relentless materialist pursuit of </w:t>
      </w:r>
      <w:r w:rsidRPr="007D171C">
        <w:rPr>
          <w:i/>
        </w:rPr>
        <w:t>Gross National Product</w:t>
      </w:r>
      <w:r>
        <w:t>, racking up the world’s largest national debt as it invested globally to transform other nation-state economies into subservient producers and suppliers for its inexorable appetite for consumer goods for its newly-minted car, cigarette and carbon-based consumer society.</w:t>
      </w:r>
    </w:p>
    <w:p w:rsidR="007D171C" w:rsidRDefault="007D171C" w:rsidP="00F645FD">
      <w:pPr>
        <w:jc w:val="both"/>
      </w:pPr>
    </w:p>
    <w:p w:rsidR="007D171C" w:rsidRPr="007D171C" w:rsidRDefault="007D171C" w:rsidP="00F645FD">
      <w:pPr>
        <w:pStyle w:val="Heading2"/>
        <w:jc w:val="both"/>
      </w:pPr>
      <w:bookmarkStart w:id="22" w:name="_Toc527923690"/>
      <w:r w:rsidRPr="007D171C">
        <w:t>The Social and Environmental Costs</w:t>
      </w:r>
      <w:r w:rsidR="00F804EC">
        <w:t xml:space="preserve"> of the Post-War Elitist Affluent Society</w:t>
      </w:r>
      <w:bookmarkEnd w:id="22"/>
    </w:p>
    <w:p w:rsidR="000B410B" w:rsidRDefault="000B410B" w:rsidP="00F645FD">
      <w:pPr>
        <w:jc w:val="both"/>
      </w:pPr>
      <w:r>
        <w:t xml:space="preserve">Yet in the aftermath of WWII Allied victory celebrations, few will remember the famine and hunger of </w:t>
      </w:r>
      <w:r w:rsidRPr="00F25143">
        <w:t>defeated nations, and in particular the</w:t>
      </w:r>
      <w:r>
        <w:t xml:space="preserve"> post 1945 </w:t>
      </w:r>
      <w:r w:rsidRPr="00F25143">
        <w:t xml:space="preserve"> famine in Germany that gave birth to the UK charity Oxfam, which has </w:t>
      </w:r>
      <w:r>
        <w:t>forever since pioneered in the field of ‘</w:t>
      </w:r>
      <w:r w:rsidRPr="009C17B2">
        <w:rPr>
          <w:i/>
        </w:rPr>
        <w:t>international development’</w:t>
      </w:r>
      <w:r>
        <w:t>. That field, vast as it is, covering food, forests, flood, fire or cultural conflict, education and economic regeneration, with its UN-wide array of programmes, projects, and policies and private sector free market free-for- all, soon came to be viewed as in need of a process named ‘</w:t>
      </w:r>
      <w:r w:rsidRPr="009C17B2">
        <w:rPr>
          <w:i/>
        </w:rPr>
        <w:t>integrated development’</w:t>
      </w:r>
      <w:r>
        <w:t xml:space="preserve"> in order to make sense and develop synergy b</w:t>
      </w:r>
      <w:r w:rsidR="00F804EC">
        <w:t xml:space="preserve">etween each </w:t>
      </w:r>
      <w:proofErr w:type="gramStart"/>
      <w:r w:rsidR="00F804EC">
        <w:t>individual  process</w:t>
      </w:r>
      <w:proofErr w:type="gramEnd"/>
      <w:r w:rsidR="00F804EC">
        <w:t xml:space="preserve"> to tackle the increasing problems of poverty, hunger, oppression, disease, etc.</w:t>
      </w:r>
    </w:p>
    <w:p w:rsidR="001B55A9" w:rsidRDefault="000B410B" w:rsidP="00F645FD">
      <w:pPr>
        <w:jc w:val="both"/>
      </w:pPr>
      <w:r>
        <w:t>As the western model of economic globalisation flourished with its clear aim of developing the highest form of capitalist social relations based on finance capital and the affluence of the few exploiting nature to the full, so did the notion of a just, fair, equitable world for the majority living in harmony with nature emerge.  The Sixties saw a reaction to America’s single-minded economic expansionism, and the wars it was fighting – still with its Allies in tow – fuelled the famous war and environmental protests that marked the decade as the birth of the ‘counter-culture’. In the 70s, the First World and Third World were clear</w:t>
      </w:r>
      <w:r w:rsidR="001B55A9">
        <w:t>ly</w:t>
      </w:r>
      <w:r>
        <w:t xml:space="preserve"> polarized in the emergent international consciousness of all nation states wishing to trade their way to material riches. </w:t>
      </w:r>
    </w:p>
    <w:p w:rsidR="00284DA7" w:rsidRDefault="000B410B" w:rsidP="00F645FD">
      <w:pPr>
        <w:jc w:val="both"/>
      </w:pPr>
      <w:r>
        <w:t xml:space="preserve">But the game was rigged, and the former colonies were caught in a new </w:t>
      </w:r>
      <w:r w:rsidR="00284DA7">
        <w:t>US-</w:t>
      </w:r>
      <w:r w:rsidR="001B55A9">
        <w:t xml:space="preserve">led </w:t>
      </w:r>
      <w:r>
        <w:t xml:space="preserve">economic order that required most nations remaining in relative poverty to </w:t>
      </w:r>
      <w:r w:rsidR="001B55A9">
        <w:t xml:space="preserve">both </w:t>
      </w:r>
      <w:r>
        <w:t>their former colonial masters</w:t>
      </w:r>
      <w:r w:rsidR="001B55A9">
        <w:t xml:space="preserve"> and the new </w:t>
      </w:r>
      <w:proofErr w:type="gramStart"/>
      <w:r w:rsidR="001B55A9">
        <w:t>global  Am</w:t>
      </w:r>
      <w:r w:rsidR="00284DA7">
        <w:t>e</w:t>
      </w:r>
      <w:r w:rsidR="001B55A9">
        <w:t>rican</w:t>
      </w:r>
      <w:proofErr w:type="gramEnd"/>
      <w:r w:rsidR="001B55A9">
        <w:t xml:space="preserve"> Super Power</w:t>
      </w:r>
      <w:r w:rsidR="00284DA7">
        <w:t xml:space="preserve">.  With the US consumer culture of affluence and materialism fanning the ever-globalising productive system, </w:t>
      </w:r>
      <w:r>
        <w:t>poverty and famine were created in all continents as affluent polycentric urban centres of global wealth sucked in workers and resources to build our current concrete jungle cities and their gl</w:t>
      </w:r>
      <w:r w:rsidR="00284DA7">
        <w:t xml:space="preserve">obal transport and trade routes, leaving a cash cropped, war-torn, brain-drained Majority World, robbed of its resources and still impoverished by its colonialist history.  </w:t>
      </w:r>
    </w:p>
    <w:p w:rsidR="000B410B" w:rsidRDefault="000B410B" w:rsidP="00F645FD">
      <w:pPr>
        <w:jc w:val="both"/>
      </w:pPr>
      <w:r>
        <w:t>Within this national</w:t>
      </w:r>
      <w:r w:rsidR="00284DA7">
        <w:t>ly based</w:t>
      </w:r>
      <w:r>
        <w:t xml:space="preserve"> </w:t>
      </w:r>
      <w:r w:rsidR="00F804EC">
        <w:t xml:space="preserve">but now internationalized </w:t>
      </w:r>
      <w:r>
        <w:t xml:space="preserve">productive and consumptive framework, the richest 1% laid claim </w:t>
      </w:r>
      <w:proofErr w:type="gramStart"/>
      <w:r>
        <w:t>to  nation</w:t>
      </w:r>
      <w:proofErr w:type="gramEnd"/>
      <w:r>
        <w:t xml:space="preserve">-state wealth as they dominated the investment property and finance markets, marginalizing the poor in a system where every dollar of so-called First World ‘aid’ generated 2 dollars of income from the so-called Third World, and a global elite emerged out of the old national aristocracies. Wage slavery, cash crop economics, large scale infrastructure investment projects – these were the backbone of international ‘development’ processes planned between nations and corporates. </w:t>
      </w:r>
    </w:p>
    <w:p w:rsidR="006C77A9" w:rsidRDefault="000B410B" w:rsidP="00F645FD">
      <w:pPr>
        <w:jc w:val="both"/>
      </w:pPr>
      <w:r>
        <w:t>But by then the negative social and environmental impacts of this exponential growth of finance capital and its support of intensive mining, agriculture, forestry, tourism, energy, water and transport processes were ever more visible. Forests were being cleared on a global scale, hunger and famine were common, pollution was prevalent in the big cities, workers were dissatisfied with the unequal rewards of production.it was clear that not only were the poorer people being exploited, but also nature was suffering, eco-systems were disappearing and species becoming extinct.</w:t>
      </w:r>
      <w:r w:rsidR="00284DA7">
        <w:t xml:space="preserve"> </w:t>
      </w:r>
      <w:r w:rsidR="00551D3B">
        <w:t xml:space="preserve"> Ruthless development and its patterns resource extraction, labour bondage and inequitable distribution </w:t>
      </w:r>
      <w:proofErr w:type="gramStart"/>
      <w:r w:rsidR="00551D3B">
        <w:t>was</w:t>
      </w:r>
      <w:proofErr w:type="gramEnd"/>
      <w:r w:rsidR="00551D3B">
        <w:t xml:space="preserve"> spreading alongside coca cola and western music.  Africa had become the symbol of international development failure, although (</w:t>
      </w:r>
      <w:proofErr w:type="spellStart"/>
      <w:r w:rsidR="00551D3B">
        <w:t>cf</w:t>
      </w:r>
      <w:proofErr w:type="spellEnd"/>
      <w:r w:rsidR="00551D3B">
        <w:t xml:space="preserve"> Susan George ref?) every continent had suffered under the spatial development of geo-political influence and economic prospecting by the Bretton Woods Allies, now formulated in their UN political attire and updated according to economic performance. </w:t>
      </w:r>
      <w:r w:rsidR="00F804EC">
        <w:t xml:space="preserve">Any map of North Africa reveals this at a glance, with its straight line boarders and arbitrary boundaries. </w:t>
      </w:r>
    </w:p>
    <w:p w:rsidR="00F804EC" w:rsidRPr="006C77A9" w:rsidRDefault="006C77A9" w:rsidP="00F645FD">
      <w:pPr>
        <w:pStyle w:val="Heading2"/>
        <w:jc w:val="both"/>
      </w:pPr>
      <w:bookmarkStart w:id="23" w:name="_Toc527923691"/>
      <w:r w:rsidRPr="006C77A9">
        <w:t>The Low Level Warfare, Conflict-Based Economy</w:t>
      </w:r>
      <w:bookmarkEnd w:id="23"/>
      <w:r w:rsidRPr="006C77A9">
        <w:t xml:space="preserve"> </w:t>
      </w:r>
    </w:p>
    <w:p w:rsidR="005F0EAD" w:rsidRDefault="005F0EAD" w:rsidP="00F645FD">
      <w:pPr>
        <w:jc w:val="both"/>
      </w:pPr>
      <w:r>
        <w:lastRenderedPageBreak/>
        <w:t>Now completely geared to a wartime productive sub-system, under the banners of democracy and freedom, they created low-</w:t>
      </w:r>
      <w:r w:rsidR="00551D3B">
        <w:t>level warfare t</w:t>
      </w:r>
      <w:r>
        <w:t xml:space="preserve">heatres </w:t>
      </w:r>
      <w:r w:rsidR="00551D3B">
        <w:t xml:space="preserve">to continue the military-industrial profiteering that had become the back bone of the western capitalist nations. Following World War II, the war was moved </w:t>
      </w:r>
      <w:r w:rsidR="00F804EC">
        <w:t xml:space="preserve">in the fifties </w:t>
      </w:r>
      <w:r w:rsidR="00551D3B">
        <w:t xml:space="preserve">to the Far East, first Korea, </w:t>
      </w:r>
      <w:proofErr w:type="gramStart"/>
      <w:r w:rsidR="00551D3B">
        <w:t>then</w:t>
      </w:r>
      <w:proofErr w:type="gramEnd"/>
      <w:r w:rsidR="00551D3B">
        <w:t xml:space="preserve"> Vietnam. </w:t>
      </w:r>
      <w:r w:rsidR="00396394">
        <w:t>Here the military economy required a type of rest and recreation that would shape an a</w:t>
      </w:r>
      <w:r>
        <w:t>g</w:t>
      </w:r>
      <w:r w:rsidR="00396394">
        <w:t xml:space="preserve">gressive mass tourism model as the troops from the frontline found rest and relief in gambling, prostitution and partying in the steamy </w:t>
      </w:r>
      <w:r w:rsidR="00561F12">
        <w:t xml:space="preserve">night time </w:t>
      </w:r>
      <w:r w:rsidR="00396394">
        <w:t>streets and sky-rising hotels of Tokyo</w:t>
      </w:r>
      <w:r w:rsidR="00561F12">
        <w:t>,</w:t>
      </w:r>
      <w:r w:rsidR="00396394">
        <w:t xml:space="preserve"> S</w:t>
      </w:r>
      <w:r w:rsidR="00A35080">
        <w:t>e</w:t>
      </w:r>
      <w:r w:rsidR="00396394">
        <w:t xml:space="preserve">oul, Bangkok and Singapore. </w:t>
      </w:r>
    </w:p>
    <w:p w:rsidR="00A35080" w:rsidRDefault="00396394" w:rsidP="00F645FD">
      <w:pPr>
        <w:jc w:val="both"/>
      </w:pPr>
      <w:r>
        <w:t>In the 70s the war was shifted to t</w:t>
      </w:r>
      <w:r w:rsidR="00551D3B">
        <w:t>he Middle East</w:t>
      </w:r>
      <w:r>
        <w:t>, which remains the current main theatre to support the armaments industry and neo-colonial culture that goes with this form of ‘development’</w:t>
      </w:r>
      <w:r w:rsidR="00A35080">
        <w:t xml:space="preserve">. Oil was the lifeline of ruthless development, and it was ruthlessly exploited as the centuries old conflict between Christians and Muslims created a coalition of ruling sheiks, military dictators and corporations that now had the world literally over a barrel, and looking down the barrel of American military supremacy. </w:t>
      </w:r>
    </w:p>
    <w:p w:rsidR="00551D3B" w:rsidRDefault="00396394" w:rsidP="00F645FD">
      <w:pPr>
        <w:jc w:val="both"/>
      </w:pPr>
      <w:r>
        <w:t>At the same time, several countries emerging from colonial control found the divide and rule politics they inherited had created the conditions for low-level constant conflict across the length and brea</w:t>
      </w:r>
      <w:r w:rsidR="00ED6FB9">
        <w:t>d</w:t>
      </w:r>
      <w:r>
        <w:t xml:space="preserve">th of Africa </w:t>
      </w:r>
      <w:r w:rsidR="005F0EAD">
        <w:t>–</w:t>
      </w:r>
      <w:r>
        <w:t xml:space="preserve"> </w:t>
      </w:r>
      <w:r w:rsidR="005F0EAD">
        <w:t>the Congo truly becoming the darkest heart of capitalist development. Central and South America were dominated by the USA, where national economies were destabilized then recolonised as America and its Allies created a world of debt, destruction a</w:t>
      </w:r>
      <w:r w:rsidR="007A7305">
        <w:t>nd death in the Majority World underscored by the greatest hallmark of its productive phase – nuclear weapons, the core power of capitalist dominance of both humans and nature in the system of ruthless development.</w:t>
      </w:r>
    </w:p>
    <w:p w:rsidR="000B410B" w:rsidRPr="005D72BF" w:rsidRDefault="009A7C07" w:rsidP="00F645FD">
      <w:pPr>
        <w:pStyle w:val="Heading2"/>
        <w:jc w:val="both"/>
      </w:pPr>
      <w:bookmarkStart w:id="24" w:name="_Toc527923692"/>
      <w:r>
        <w:t>From Single Issues to an Agenda for the 21</w:t>
      </w:r>
      <w:r w:rsidRPr="009A7C07">
        <w:rPr>
          <w:vertAlign w:val="superscript"/>
        </w:rPr>
        <w:t>st</w:t>
      </w:r>
      <w:r>
        <w:t xml:space="preserve"> Century</w:t>
      </w:r>
      <w:bookmarkEnd w:id="24"/>
    </w:p>
    <w:p w:rsidR="0045687E" w:rsidRDefault="000B410B" w:rsidP="00F645FD">
      <w:pPr>
        <w:jc w:val="both"/>
      </w:pPr>
      <w:r>
        <w:t xml:space="preserve">This </w:t>
      </w:r>
      <w:r w:rsidR="007A7305">
        <w:t xml:space="preserve">era </w:t>
      </w:r>
      <w:r>
        <w:t xml:space="preserve">was captured on the new technology that was also emerging, and mass communications – </w:t>
      </w:r>
      <w:r w:rsidR="007A7305">
        <w:t>at that time R</w:t>
      </w:r>
      <w:r>
        <w:t xml:space="preserve">adio and TV – bought stark images to the very consumers who had been drawn into this cycle of mass consumption (prior to transformative power of the late Eighties Information and Communications Technology revolution that was to come later).  At this point global environmental consciousness was at its height, captured in the UN process in the 1982 </w:t>
      </w:r>
      <w:r w:rsidRPr="005A2E97">
        <w:rPr>
          <w:i/>
        </w:rPr>
        <w:t>Stockholm Conference on the Environment.</w:t>
      </w:r>
      <w:r>
        <w:t xml:space="preserve"> </w:t>
      </w:r>
      <w:proofErr w:type="gramStart"/>
      <w:r>
        <w:t>(</w:t>
      </w:r>
      <w:proofErr w:type="spellStart"/>
      <w:r w:rsidRPr="00A63E6B">
        <w:rPr>
          <w:i/>
        </w:rPr>
        <w:t>Cf</w:t>
      </w:r>
      <w:proofErr w:type="spellEnd"/>
      <w:r w:rsidRPr="00A63E6B">
        <w:rPr>
          <w:i/>
        </w:rPr>
        <w:t xml:space="preserve"> Down to Earth Er</w:t>
      </w:r>
      <w:r w:rsidR="00A63E6B" w:rsidRPr="00A63E6B">
        <w:rPr>
          <w:i/>
        </w:rPr>
        <w:t>i</w:t>
      </w:r>
      <w:r w:rsidRPr="00A63E6B">
        <w:rPr>
          <w:i/>
        </w:rPr>
        <w:t xml:space="preserve">k </w:t>
      </w:r>
      <w:proofErr w:type="spellStart"/>
      <w:r w:rsidRPr="00A63E6B">
        <w:rPr>
          <w:i/>
        </w:rPr>
        <w:t>Eckholm</w:t>
      </w:r>
      <w:proofErr w:type="spellEnd"/>
      <w:r w:rsidRPr="00A63E6B">
        <w:rPr>
          <w:i/>
        </w:rPr>
        <w:t xml:space="preserve"> ref?).</w:t>
      </w:r>
      <w:proofErr w:type="gramEnd"/>
      <w:r>
        <w:t xml:space="preserve"> </w:t>
      </w:r>
      <w:r w:rsidR="005D72BF">
        <w:t xml:space="preserve"> The clear and urgent need for </w:t>
      </w:r>
      <w:r w:rsidR="007A7305">
        <w:t xml:space="preserve">political </w:t>
      </w:r>
      <w:r w:rsidR="005D72BF">
        <w:t xml:space="preserve">solutions to the social and environmental problems of capitalism were becoming </w:t>
      </w:r>
      <w:r w:rsidR="007A7305">
        <w:t xml:space="preserve">personal issues for millions, and mass movements, trade union actions, public demonstrations and celebrity support for single issues went viral.  Animal Rights, Gay Rights, Human Rights, </w:t>
      </w:r>
      <w:proofErr w:type="spellStart"/>
      <w:r w:rsidR="007A7305">
        <w:t>Womens</w:t>
      </w:r>
      <w:proofErr w:type="spellEnd"/>
      <w:r w:rsidR="007A7305">
        <w:t xml:space="preserve"> Rights, Race Equality, and many more joined the calls for peace and denuclearization of the planet.  </w:t>
      </w:r>
      <w:r w:rsidR="004B2EB4">
        <w:t>These i</w:t>
      </w:r>
      <w:r w:rsidR="00045CBC">
        <w:t xml:space="preserve">ndividual reactions </w:t>
      </w:r>
      <w:r w:rsidR="004B2EB4">
        <w:t xml:space="preserve">to ruthless development </w:t>
      </w:r>
      <w:r w:rsidR="00045CBC">
        <w:t>across the spatial fabric of capitalism created a geographically disparate and piecemeal set of socio-economic and environmental problems and potentials that coul</w:t>
      </w:r>
      <w:r w:rsidR="004B2EB4">
        <w:t xml:space="preserve">d not be addressed in isolation. </w:t>
      </w:r>
    </w:p>
    <w:p w:rsidR="00284DA7" w:rsidRDefault="004B2EB4" w:rsidP="00F645FD">
      <w:pPr>
        <w:jc w:val="both"/>
      </w:pPr>
      <w:r>
        <w:t>Mass society, becoming hypnotically transfixed by emergent screen technologies</w:t>
      </w:r>
      <w:r w:rsidR="00045CBC">
        <w:t xml:space="preserve"> </w:t>
      </w:r>
      <w:r w:rsidR="00FB1DDF">
        <w:t>and international information, saw that same technology being capable of bringing  single issue interest groups together, and an alternative vision of society began to formulate</w:t>
      </w:r>
      <w:r w:rsidR="0045687E">
        <w:t xml:space="preserve"> not quite yet virtually and cloud-based, but envisioned at this stage to be possible.</w:t>
      </w:r>
      <w:r w:rsidR="00FB1DDF">
        <w:t>. The forthcoming 21</w:t>
      </w:r>
      <w:r w:rsidR="00FB1DDF" w:rsidRPr="00FB1DDF">
        <w:rPr>
          <w:vertAlign w:val="superscript"/>
        </w:rPr>
        <w:t>st</w:t>
      </w:r>
      <w:r w:rsidR="00FB1DDF">
        <w:t xml:space="preserve"> century required considered reflection on both our past and future, and science was exponentially expanding our knowledge of nature. It was seen as both an opportunity and necessity for developing a permanent and lasting vision of human civilization as living in a peaceful, prosperous paradise on earth for all. </w:t>
      </w:r>
    </w:p>
    <w:p w:rsidR="000A26D7" w:rsidRDefault="007A7305" w:rsidP="00F645FD">
      <w:pPr>
        <w:jc w:val="both"/>
      </w:pPr>
      <w:r>
        <w:t>Governments, slow to react</w:t>
      </w:r>
      <w:r w:rsidR="009A7C07">
        <w:t xml:space="preserve"> but ever conscious of holding on to power</w:t>
      </w:r>
      <w:r>
        <w:t xml:space="preserve">, had no choice but to show they were able to not only continue the </w:t>
      </w:r>
      <w:r w:rsidR="00FB1DDF">
        <w:t xml:space="preserve">economic </w:t>
      </w:r>
      <w:r>
        <w:t xml:space="preserve">drive for the </w:t>
      </w:r>
      <w:r w:rsidR="00FB1DDF">
        <w:t>‘</w:t>
      </w:r>
      <w:r>
        <w:t xml:space="preserve">affluent society’, but also to manage its negative aspects. </w:t>
      </w:r>
      <w:r w:rsidR="000A26D7">
        <w:t xml:space="preserve">But the affluent society was proving to be not for the many but for the few, and an industry of marketing executives rose to the challenge of keeping the capitalist mode of production intact, with a </w:t>
      </w:r>
      <w:proofErr w:type="spellStart"/>
      <w:r w:rsidR="000A26D7">
        <w:t>judridically</w:t>
      </w:r>
      <w:proofErr w:type="spellEnd"/>
      <w:r w:rsidR="000A26D7">
        <w:t xml:space="preserve"> </w:t>
      </w:r>
      <w:proofErr w:type="spellStart"/>
      <w:r w:rsidR="000A26D7">
        <w:t>supportative</w:t>
      </w:r>
      <w:proofErr w:type="spellEnd"/>
      <w:r w:rsidR="000A26D7">
        <w:t xml:space="preserve"> repressive state apparatus to back it up. Even so, the new paradigm was proving to be a technical </w:t>
      </w:r>
      <w:r w:rsidR="000A26D7">
        <w:lastRenderedPageBreak/>
        <w:t xml:space="preserve">necessity, and the old </w:t>
      </w:r>
      <w:proofErr w:type="spellStart"/>
      <w:r w:rsidR="000A26D7">
        <w:t>instititutional</w:t>
      </w:r>
      <w:proofErr w:type="spellEnd"/>
      <w:r w:rsidR="000A26D7">
        <w:t xml:space="preserve"> bureaucracies needed to engage or become redundant, a process of institutional transformation still happening today.</w:t>
      </w:r>
    </w:p>
    <w:p w:rsidR="000B410B" w:rsidRDefault="00BB752A" w:rsidP="00F645FD">
      <w:pPr>
        <w:jc w:val="both"/>
      </w:pPr>
      <w:r>
        <w:t xml:space="preserve">With the Our Common Future pointing out the pending environmental challenges, 10 years later, </w:t>
      </w:r>
      <w:r w:rsidR="000B410B">
        <w:t xml:space="preserve">we arrive at the creation point of Agenda 21, manifested at the 1992 </w:t>
      </w:r>
      <w:r w:rsidR="000B410B" w:rsidRPr="009A7C07">
        <w:rPr>
          <w:i/>
        </w:rPr>
        <w:t>Rio de Janeiro UN Conference on Environment and Development</w:t>
      </w:r>
      <w:r w:rsidR="000B410B">
        <w:t xml:space="preserve">.  Here the term was ‘sustainable development was given birth.  </w:t>
      </w:r>
      <w:r w:rsidR="000B410B" w:rsidRPr="008427A1">
        <w:t>Agenda 21 was the accompanying document to the Rio conference that for the first time in human history provided one global development agenda agreed by all national governments in the UN for living in the  21st century in harmony instead of conflict -  ending ruthless economic competition, social injustice and environmental degradation, whilst giving freedom through education and creativity in a just, equitable and prosperous global community guiding an international  peace-based, green, knowledge-driven economy.</w:t>
      </w:r>
    </w:p>
    <w:p w:rsidR="00BA3EA1" w:rsidRPr="0047707F" w:rsidRDefault="00BA3EA1" w:rsidP="00F645FD">
      <w:pPr>
        <w:autoSpaceDE w:val="0"/>
        <w:autoSpaceDN w:val="0"/>
        <w:adjustRightInd w:val="0"/>
        <w:spacing w:after="0" w:line="240" w:lineRule="auto"/>
        <w:jc w:val="both"/>
        <w:rPr>
          <w:i/>
        </w:rPr>
      </w:pPr>
      <w:r w:rsidRPr="0047707F">
        <w:rPr>
          <w:i/>
        </w:rPr>
        <w:t>‘Agenda '21 was adopted and signed by every country in the world. Thus, its legal value is that it expresses world-wide consent to the strategy of sustainable development and in that way either incorporates precepts, general principles and practices of International Law, or prepares for their creation, or finally, compels the governments of national States to enact legal rules in that direction. Besides, and still more important, it establishes mechanisms for the monitoring and implementation of the measures it proposes.’ (</w:t>
      </w:r>
      <w:proofErr w:type="spellStart"/>
      <w:r w:rsidRPr="0047707F">
        <w:rPr>
          <w:i/>
        </w:rPr>
        <w:t>Decleris</w:t>
      </w:r>
      <w:proofErr w:type="spellEnd"/>
      <w:r w:rsidRPr="0047707F">
        <w:rPr>
          <w:i/>
        </w:rPr>
        <w:t xml:space="preserve"> 2000 p35)</w:t>
      </w:r>
    </w:p>
    <w:p w:rsidR="00BA3EA1" w:rsidRPr="008427A1" w:rsidRDefault="00BA3EA1" w:rsidP="00F645FD">
      <w:pPr>
        <w:autoSpaceDE w:val="0"/>
        <w:autoSpaceDN w:val="0"/>
        <w:adjustRightInd w:val="0"/>
        <w:spacing w:after="0" w:line="240" w:lineRule="auto"/>
        <w:jc w:val="both"/>
      </w:pPr>
    </w:p>
    <w:p w:rsidR="003B4948" w:rsidRDefault="000B410B" w:rsidP="00F645FD">
      <w:pPr>
        <w:jc w:val="both"/>
      </w:pPr>
      <w:r>
        <w:t xml:space="preserve">But it took another 10 years before the term came of age at the 2002 </w:t>
      </w:r>
      <w:r w:rsidRPr="005A2E97">
        <w:rPr>
          <w:i/>
        </w:rPr>
        <w:t>Johannesburg World Summit on Sustainable Development</w:t>
      </w:r>
      <w:r w:rsidR="003B4948">
        <w:t xml:space="preserve">, where it was </w:t>
      </w:r>
      <w:r>
        <w:t xml:space="preserve"> sloganized it neatly as </w:t>
      </w:r>
      <w:r w:rsidR="003B4948">
        <w:t>‘</w:t>
      </w:r>
      <w:r w:rsidRPr="003B4948">
        <w:rPr>
          <w:i/>
        </w:rPr>
        <w:t xml:space="preserve">people, planet prosperity </w:t>
      </w:r>
      <w:r w:rsidR="003B4948" w:rsidRPr="003B4948">
        <w:rPr>
          <w:i/>
        </w:rPr>
        <w:t>-</w:t>
      </w:r>
      <w:r w:rsidRPr="003B4948">
        <w:rPr>
          <w:i/>
        </w:rPr>
        <w:t xml:space="preserve"> enough for everyone’s need, but not enough for everyone’s greed</w:t>
      </w:r>
      <w:r w:rsidR="003B4948" w:rsidRPr="003B4948">
        <w:rPr>
          <w:i/>
        </w:rPr>
        <w:t>’</w:t>
      </w:r>
      <w:r>
        <w:t>, drawing on Mahatma Gandhi’s telling insight into the planetary resource base</w:t>
      </w:r>
      <w:r w:rsidR="003B4948">
        <w:t xml:space="preserve"> at the hands of consumer society. </w:t>
      </w:r>
    </w:p>
    <w:p w:rsidR="000B410B" w:rsidRDefault="000B410B" w:rsidP="00F645FD">
      <w:pPr>
        <w:jc w:val="both"/>
      </w:pPr>
      <w:r>
        <w:t xml:space="preserve"> However, its use as a replacement for the technical term ‘integrated development’ had occurred in the development community two decades before</w:t>
      </w:r>
      <w:r w:rsidR="006234A6">
        <w:t xml:space="preserve">, with the </w:t>
      </w:r>
      <w:proofErr w:type="spellStart"/>
      <w:r w:rsidR="006234A6">
        <w:t>Bruntland</w:t>
      </w:r>
      <w:proofErr w:type="spellEnd"/>
      <w:r w:rsidR="006234A6">
        <w:t xml:space="preserve"> report</w:t>
      </w:r>
      <w:r w:rsidR="00554422">
        <w:t xml:space="preserve"> (r</w:t>
      </w:r>
      <w:r w:rsidR="006234A6">
        <w:t>ef?) marking the real turning point when</w:t>
      </w:r>
      <w:r w:rsidR="009E489C">
        <w:t xml:space="preserve"> liberal governments had to admit what the </w:t>
      </w:r>
      <w:r w:rsidR="00D4040E">
        <w:t>NGOs (</w:t>
      </w:r>
      <w:proofErr w:type="spellStart"/>
      <w:r w:rsidR="009E489C">
        <w:t>Non Governmental</w:t>
      </w:r>
      <w:proofErr w:type="spellEnd"/>
      <w:r w:rsidR="009E489C">
        <w:t xml:space="preserve"> Organisations</w:t>
      </w:r>
      <w:r w:rsidR="00D4040E">
        <w:t>)</w:t>
      </w:r>
      <w:r w:rsidR="009E489C">
        <w:t xml:space="preserve"> had been saying for years</w:t>
      </w:r>
      <w:r w:rsidR="00F03DED">
        <w:t xml:space="preserve"> with their </w:t>
      </w:r>
      <w:r w:rsidR="00D4040E">
        <w:t xml:space="preserve">socio-environmental </w:t>
      </w:r>
      <w:r w:rsidR="00F03DED">
        <w:t>call</w:t>
      </w:r>
      <w:r w:rsidR="00D4040E">
        <w:t>s</w:t>
      </w:r>
      <w:r w:rsidR="00F03DED">
        <w:t xml:space="preserve"> to ‘</w:t>
      </w:r>
      <w:r w:rsidR="00F03DED" w:rsidRPr="00F03DED">
        <w:rPr>
          <w:i/>
        </w:rPr>
        <w:t>think global but act local’</w:t>
      </w:r>
      <w:r w:rsidR="00D4040E">
        <w:t xml:space="preserve">, but </w:t>
      </w:r>
      <w:r w:rsidR="00FD01C2">
        <w:t xml:space="preserve">even they were </w:t>
      </w:r>
      <w:r w:rsidR="00D4040E">
        <w:t xml:space="preserve">only articulating </w:t>
      </w:r>
      <w:r w:rsidR="009E489C">
        <w:t xml:space="preserve"> the issues as </w:t>
      </w:r>
      <w:r w:rsidR="00554422">
        <w:t>i</w:t>
      </w:r>
      <w:r w:rsidR="009E489C">
        <w:t xml:space="preserve">ntractable problems rather than understandable </w:t>
      </w:r>
      <w:r w:rsidR="00F03DED">
        <w:t xml:space="preserve">and practical </w:t>
      </w:r>
      <w:r w:rsidR="009E489C">
        <w:t>solutions.</w:t>
      </w:r>
      <w:r>
        <w:t xml:space="preserve">  Even now, its meaning is an open and current ques</w:t>
      </w:r>
      <w:r w:rsidR="009E489C">
        <w:t>tion, and therefore we need to turn to our modern sciences</w:t>
      </w:r>
      <w:r>
        <w:t xml:space="preserve"> </w:t>
      </w:r>
      <w:r w:rsidR="009E489C">
        <w:t xml:space="preserve">within the overarching study of societal development – </w:t>
      </w:r>
      <w:proofErr w:type="spellStart"/>
      <w:r w:rsidR="009E489C">
        <w:t>ie</w:t>
      </w:r>
      <w:proofErr w:type="spellEnd"/>
      <w:r w:rsidR="009E489C">
        <w:t xml:space="preserve"> sociology - </w:t>
      </w:r>
      <w:r>
        <w:t xml:space="preserve">to </w:t>
      </w:r>
      <w:r w:rsidR="009E489C">
        <w:t>bring a fuller understanding of</w:t>
      </w:r>
      <w:r>
        <w:t xml:space="preserve"> the term. </w:t>
      </w:r>
    </w:p>
    <w:p w:rsidR="000B410B" w:rsidRPr="00527500" w:rsidRDefault="000B410B" w:rsidP="00F645FD">
      <w:pPr>
        <w:pStyle w:val="Heading2"/>
        <w:jc w:val="both"/>
      </w:pPr>
      <w:bookmarkStart w:id="25" w:name="_Toc527923693"/>
      <w:r w:rsidRPr="00527500">
        <w:t>What is ‘Sustainable’ Development?</w:t>
      </w:r>
      <w:bookmarkEnd w:id="25"/>
    </w:p>
    <w:p w:rsidR="003234AB" w:rsidRDefault="003234AB" w:rsidP="00F645FD">
      <w:pPr>
        <w:autoSpaceDE w:val="0"/>
        <w:autoSpaceDN w:val="0"/>
        <w:adjustRightInd w:val="0"/>
        <w:spacing w:after="0" w:line="240" w:lineRule="auto"/>
        <w:jc w:val="both"/>
        <w:rPr>
          <w:rFonts w:ascii="ACaslonPro-Regular" w:hAnsi="ACaslonPro-Regular" w:cs="ACaslonPro-Regular"/>
        </w:rPr>
      </w:pPr>
      <w:r w:rsidRPr="00E93C2B">
        <w:t>The definition of sustainab</w:t>
      </w:r>
      <w:r>
        <w:t>le development in UN parlance was stated</w:t>
      </w:r>
      <w:r w:rsidRPr="00E93C2B">
        <w:t xml:space="preserve"> </w:t>
      </w:r>
      <w:r>
        <w:t xml:space="preserve">by the </w:t>
      </w:r>
      <w:r w:rsidRPr="00E93C2B">
        <w:t xml:space="preserve">World Commission </w:t>
      </w:r>
      <w:r>
        <w:t>on Environment and Development in 1987</w:t>
      </w:r>
      <w:r w:rsidRPr="00E93C2B">
        <w:t>,</w:t>
      </w:r>
      <w:r>
        <w:t xml:space="preserve"> </w:t>
      </w:r>
      <w:r w:rsidRPr="00E93C2B">
        <w:t>i.e. sustainable development is</w:t>
      </w:r>
      <w:r>
        <w:rPr>
          <w:rFonts w:ascii="ACaslonPro-Regular" w:hAnsi="ACaslonPro-Regular" w:cs="ACaslonPro-Regular"/>
        </w:rPr>
        <w:t xml:space="preserve"> </w:t>
      </w:r>
    </w:p>
    <w:p w:rsidR="003234AB" w:rsidRDefault="003234AB" w:rsidP="00F645FD">
      <w:pPr>
        <w:autoSpaceDE w:val="0"/>
        <w:autoSpaceDN w:val="0"/>
        <w:adjustRightInd w:val="0"/>
        <w:spacing w:after="0" w:line="240" w:lineRule="auto"/>
        <w:jc w:val="both"/>
        <w:rPr>
          <w:i/>
        </w:rPr>
      </w:pPr>
      <w:r w:rsidRPr="0047707F">
        <w:rPr>
          <w:i/>
        </w:rPr>
        <w:t>‘</w:t>
      </w:r>
      <w:proofErr w:type="gramStart"/>
      <w:r w:rsidRPr="0047707F">
        <w:rPr>
          <w:i/>
        </w:rPr>
        <w:t>a</w:t>
      </w:r>
      <w:proofErr w:type="gramEnd"/>
      <w:r w:rsidRPr="0047707F">
        <w:rPr>
          <w:i/>
        </w:rPr>
        <w:t xml:space="preserve"> process to meet the needs of the present without compromising the ability of future generations to meet their own needs.’ (</w:t>
      </w:r>
      <w:proofErr w:type="gramStart"/>
      <w:r w:rsidRPr="0047707F">
        <w:rPr>
          <w:i/>
        </w:rPr>
        <w:t>ref</w:t>
      </w:r>
      <w:proofErr w:type="gramEnd"/>
      <w:r w:rsidRPr="0047707F">
        <w:rPr>
          <w:i/>
        </w:rPr>
        <w:t>?)</w:t>
      </w:r>
    </w:p>
    <w:p w:rsidR="007E6A74" w:rsidRDefault="005F6EB3" w:rsidP="00F645FD">
      <w:pPr>
        <w:autoSpaceDE w:val="0"/>
        <w:autoSpaceDN w:val="0"/>
        <w:adjustRightInd w:val="0"/>
        <w:spacing w:after="0" w:line="240" w:lineRule="auto"/>
        <w:jc w:val="both"/>
      </w:pPr>
      <w:r w:rsidRPr="007E6A74">
        <w:t xml:space="preserve">The three dimensions or ‘pillars’ of sustainable development – economic viability, environmental </w:t>
      </w:r>
      <w:proofErr w:type="gramStart"/>
      <w:r w:rsidRPr="007E6A74">
        <w:t>balance  and</w:t>
      </w:r>
      <w:proofErr w:type="gramEnd"/>
      <w:r w:rsidRPr="007E6A74">
        <w:t xml:space="preserve"> cultural integrity were </w:t>
      </w:r>
      <w:r w:rsidR="007E6A74">
        <w:t xml:space="preserve">also </w:t>
      </w:r>
      <w:r w:rsidRPr="007E6A74">
        <w:t>defined</w:t>
      </w:r>
      <w:r w:rsidR="007E6A74">
        <w:t xml:space="preserve"> alongside this temporal dimension</w:t>
      </w:r>
      <w:r w:rsidRPr="007E6A74">
        <w:t xml:space="preserve">, brought together by a foundation pillar of institutional transformation.  </w:t>
      </w:r>
    </w:p>
    <w:p w:rsidR="00503D12" w:rsidRPr="00D127B8" w:rsidRDefault="00503D12" w:rsidP="00F645FD">
      <w:pPr>
        <w:autoSpaceDE w:val="0"/>
        <w:autoSpaceDN w:val="0"/>
        <w:adjustRightInd w:val="0"/>
        <w:spacing w:after="0" w:line="240" w:lineRule="auto"/>
        <w:jc w:val="both"/>
      </w:pPr>
      <w:r w:rsidRPr="00D127B8">
        <w:t>H</w:t>
      </w:r>
      <w:r w:rsidR="007E6A74">
        <w:t>e</w:t>
      </w:r>
      <w:r w:rsidRPr="00D127B8">
        <w:t xml:space="preserve">re we can see that the </w:t>
      </w:r>
      <w:r w:rsidR="005F6EB3">
        <w:t xml:space="preserve">definition of the </w:t>
      </w:r>
      <w:r w:rsidR="00ED7D1F" w:rsidRPr="00D127B8">
        <w:t xml:space="preserve">original </w:t>
      </w:r>
      <w:r w:rsidRPr="00D127B8">
        <w:t>concept</w:t>
      </w:r>
      <w:r w:rsidR="00ED7D1F" w:rsidRPr="00D127B8">
        <w:t xml:space="preserve"> was sufficiently vague to be all-inclusive enough to endure over time and space. </w:t>
      </w:r>
      <w:r w:rsidR="00D127B8" w:rsidRPr="00D127B8">
        <w:t>After three decades of practice we are able to define sustainable development  as a systematic process of production and consumption(SCP) that has  a</w:t>
      </w:r>
      <w:r w:rsidRPr="00D127B8">
        <w:t xml:space="preserve"> spatial dimension (local to global), a sectoral dimension(Agro-forestry, Energy, Industry, Transport, Tourism and ICT)</w:t>
      </w:r>
      <w:r w:rsidR="00D127B8" w:rsidRPr="00D127B8">
        <w:t xml:space="preserve">, a </w:t>
      </w:r>
      <w:r w:rsidRPr="00D127B8">
        <w:t>stakeholder dimension (governments, businesses and civil society), and a temporal dimen</w:t>
      </w:r>
      <w:r w:rsidR="00D127B8" w:rsidRPr="00D127B8">
        <w:t xml:space="preserve">sion (inter-generational equity. Within this productive process, the framework of institutional governance, economic activity, environmental equilibrium and cultural integrity promote and preserve social </w:t>
      </w:r>
      <w:proofErr w:type="spellStart"/>
      <w:r w:rsidR="00D127B8" w:rsidRPr="00D127B8">
        <w:t>well being</w:t>
      </w:r>
      <w:proofErr w:type="spellEnd"/>
      <w:r w:rsidR="00D127B8" w:rsidRPr="00D127B8">
        <w:t xml:space="preserve"> of both people and planet. In this Agenda 21 vision, economic prosperity for all replaces the affluent society for the few. Housing, Water &amp; Sanitation, </w:t>
      </w:r>
      <w:proofErr w:type="spellStart"/>
      <w:r w:rsidR="00D127B8" w:rsidRPr="00D127B8">
        <w:lastRenderedPageBreak/>
        <w:t>Enegry</w:t>
      </w:r>
      <w:proofErr w:type="spellEnd"/>
      <w:r w:rsidR="00D127B8" w:rsidRPr="00D127B8">
        <w:t>, Employment, Education and Leisure are the basic needs of all that must be satisfied by the productive and consumptive process.</w:t>
      </w:r>
    </w:p>
    <w:p w:rsidR="00503D12" w:rsidRPr="00D127B8" w:rsidRDefault="00503D12" w:rsidP="00F645FD">
      <w:pPr>
        <w:autoSpaceDE w:val="0"/>
        <w:autoSpaceDN w:val="0"/>
        <w:adjustRightInd w:val="0"/>
        <w:spacing w:after="0" w:line="240" w:lineRule="auto"/>
        <w:jc w:val="both"/>
      </w:pPr>
    </w:p>
    <w:p w:rsidR="003234AB" w:rsidRDefault="00D127B8" w:rsidP="00F645FD">
      <w:pPr>
        <w:autoSpaceDE w:val="0"/>
        <w:autoSpaceDN w:val="0"/>
        <w:adjustRightInd w:val="0"/>
        <w:spacing w:after="0" w:line="240" w:lineRule="auto"/>
        <w:jc w:val="both"/>
        <w:rPr>
          <w:i/>
        </w:rPr>
      </w:pPr>
      <w:r>
        <w:rPr>
          <w:i/>
        </w:rPr>
        <w:t>This is how one national sustainable development nation state interpreted it role in Agenda 21:</w:t>
      </w:r>
    </w:p>
    <w:p w:rsidR="00D127B8" w:rsidRDefault="00D127B8" w:rsidP="00F645FD">
      <w:pPr>
        <w:autoSpaceDE w:val="0"/>
        <w:autoSpaceDN w:val="0"/>
        <w:adjustRightInd w:val="0"/>
        <w:spacing w:after="0" w:line="240" w:lineRule="auto"/>
        <w:jc w:val="both"/>
        <w:rPr>
          <w:i/>
        </w:rPr>
      </w:pPr>
    </w:p>
    <w:p w:rsidR="00503D12" w:rsidRPr="005F6EB3" w:rsidRDefault="00503D12" w:rsidP="00794782">
      <w:r w:rsidRPr="005F6EB3">
        <w:t>"Sustainable development is development that meets the needs of the present, without compromising the ability of future generations to meet their own needs."</w:t>
      </w:r>
    </w:p>
    <w:p w:rsidR="00503D12" w:rsidRPr="005F6EB3" w:rsidRDefault="00503D12" w:rsidP="00F645FD">
      <w:pPr>
        <w:pStyle w:val="pullquote"/>
        <w:shd w:val="clear" w:color="auto" w:fill="FFFFFF"/>
        <w:spacing w:before="0" w:beforeAutospacing="0" w:after="240" w:afterAutospacing="0"/>
        <w:jc w:val="both"/>
        <w:rPr>
          <w:rFonts w:ascii="Verdana" w:hAnsi="Verdana"/>
          <w:i/>
          <w:color w:val="000000"/>
          <w:sz w:val="18"/>
          <w:szCs w:val="18"/>
        </w:rPr>
      </w:pPr>
      <w:r w:rsidRPr="005F6EB3">
        <w:rPr>
          <w:rFonts w:ascii="Verdana" w:hAnsi="Verdana"/>
          <w:i/>
          <w:color w:val="000000"/>
          <w:sz w:val="18"/>
          <w:szCs w:val="18"/>
        </w:rPr>
        <w:t>The concept of sustainable development can be interpreted in many different ways, but at its core is an approach to development that looks to balance different, and often competing, needs against an awareness of the environmental, social and economic limitations we face as a society.</w:t>
      </w:r>
    </w:p>
    <w:p w:rsidR="00503D12" w:rsidRPr="005F6EB3" w:rsidRDefault="00503D12" w:rsidP="00F645FD">
      <w:pPr>
        <w:pStyle w:val="pullquote"/>
        <w:shd w:val="clear" w:color="auto" w:fill="FFFFFF"/>
        <w:spacing w:before="0" w:beforeAutospacing="0" w:after="240" w:afterAutospacing="0"/>
        <w:jc w:val="both"/>
        <w:rPr>
          <w:rFonts w:ascii="Verdana" w:hAnsi="Verdana"/>
          <w:i/>
          <w:color w:val="000000"/>
          <w:sz w:val="18"/>
          <w:szCs w:val="18"/>
        </w:rPr>
      </w:pPr>
      <w:r w:rsidRPr="005F6EB3">
        <w:rPr>
          <w:rFonts w:ascii="Verdana" w:hAnsi="Verdana"/>
          <w:i/>
          <w:color w:val="000000"/>
          <w:sz w:val="18"/>
          <w:szCs w:val="18"/>
        </w:rPr>
        <w:t>All too often, development is driven by one particular need, without fully considering the wider or future impacts. We are already seeing the damage this kind of approach can cause, from large-scale financial crises caused by irresponsible banking, to changes in global climate resulting from our dependence on fossil fuel-based energy sources. The longer we pursue unsustainable development, the more frequent and severe its consequences are likely to become, which is why we need to take action now.  </w:t>
      </w:r>
    </w:p>
    <w:p w:rsidR="00503D12" w:rsidRDefault="000F5063" w:rsidP="00F645FD">
      <w:pPr>
        <w:autoSpaceDE w:val="0"/>
        <w:autoSpaceDN w:val="0"/>
        <w:adjustRightInd w:val="0"/>
        <w:spacing w:after="0" w:line="240" w:lineRule="auto"/>
        <w:jc w:val="both"/>
        <w:rPr>
          <w:i/>
        </w:rPr>
      </w:pPr>
      <w:hyperlink r:id="rId20" w:history="1">
        <w:r w:rsidR="00503D12" w:rsidRPr="00986B78">
          <w:rPr>
            <w:rStyle w:val="Hyperlink"/>
            <w:i/>
          </w:rPr>
          <w:t>http://www.sd-commission.org.uk/pages/what-is-sustainable-development.html</w:t>
        </w:r>
      </w:hyperlink>
    </w:p>
    <w:p w:rsidR="00503D12" w:rsidRDefault="00503D12" w:rsidP="00F645FD">
      <w:pPr>
        <w:autoSpaceDE w:val="0"/>
        <w:autoSpaceDN w:val="0"/>
        <w:adjustRightInd w:val="0"/>
        <w:spacing w:after="0" w:line="240" w:lineRule="auto"/>
        <w:jc w:val="both"/>
        <w:rPr>
          <w:i/>
        </w:rPr>
      </w:pPr>
      <w:proofErr w:type="gramStart"/>
      <w:r>
        <w:rPr>
          <w:i/>
        </w:rPr>
        <w:t>cited</w:t>
      </w:r>
      <w:proofErr w:type="gramEnd"/>
      <w:r>
        <w:rPr>
          <w:i/>
        </w:rPr>
        <w:t xml:space="preserve"> 21</w:t>
      </w:r>
      <w:r w:rsidRPr="00503D12">
        <w:rPr>
          <w:i/>
          <w:vertAlign w:val="superscript"/>
        </w:rPr>
        <w:t>st</w:t>
      </w:r>
      <w:r>
        <w:rPr>
          <w:i/>
        </w:rPr>
        <w:t xml:space="preserve"> October 2018</w:t>
      </w:r>
    </w:p>
    <w:p w:rsidR="00503D12" w:rsidRDefault="00503D12" w:rsidP="00F645FD">
      <w:pPr>
        <w:autoSpaceDE w:val="0"/>
        <w:autoSpaceDN w:val="0"/>
        <w:adjustRightInd w:val="0"/>
        <w:spacing w:after="0" w:line="240" w:lineRule="auto"/>
        <w:jc w:val="both"/>
        <w:rPr>
          <w:i/>
        </w:rPr>
      </w:pPr>
    </w:p>
    <w:p w:rsidR="00503D12" w:rsidRPr="00954638" w:rsidRDefault="00954638" w:rsidP="00C556CB">
      <w:pPr>
        <w:pStyle w:val="Heading2"/>
      </w:pPr>
      <w:bookmarkStart w:id="26" w:name="_Toc527923694"/>
      <w:r w:rsidRPr="00954638">
        <w:t>The Tourism Sector &amp; Sustainability Thinking</w:t>
      </w:r>
      <w:bookmarkEnd w:id="26"/>
    </w:p>
    <w:p w:rsidR="001233CE" w:rsidRPr="00D127B8" w:rsidRDefault="005B6C01" w:rsidP="00F645FD">
      <w:pPr>
        <w:autoSpaceDE w:val="0"/>
        <w:autoSpaceDN w:val="0"/>
        <w:adjustRightInd w:val="0"/>
        <w:spacing w:after="0" w:line="240" w:lineRule="auto"/>
        <w:jc w:val="both"/>
        <w:rPr>
          <w:rFonts w:ascii="Verdana" w:eastAsia="Times New Roman" w:hAnsi="Verdana" w:cs="Times New Roman"/>
          <w:color w:val="000000"/>
          <w:sz w:val="18"/>
          <w:szCs w:val="18"/>
          <w:lang w:eastAsia="en-GB"/>
        </w:rPr>
      </w:pPr>
      <w:r>
        <w:rPr>
          <w:rFonts w:ascii="Verdana" w:eastAsia="Times New Roman" w:hAnsi="Verdana" w:cs="Times New Roman"/>
          <w:color w:val="000000"/>
          <w:sz w:val="18"/>
          <w:szCs w:val="18"/>
          <w:lang w:eastAsia="en-GB"/>
        </w:rPr>
        <w:t xml:space="preserve">The three </w:t>
      </w:r>
      <w:proofErr w:type="spellStart"/>
      <w:r>
        <w:rPr>
          <w:rFonts w:ascii="Verdana" w:eastAsia="Times New Roman" w:hAnsi="Verdana" w:cs="Times New Roman"/>
          <w:color w:val="000000"/>
          <w:sz w:val="18"/>
          <w:szCs w:val="18"/>
          <w:lang w:eastAsia="en-GB"/>
        </w:rPr>
        <w:t>plillars</w:t>
      </w:r>
      <w:proofErr w:type="spellEnd"/>
      <w:r>
        <w:rPr>
          <w:rFonts w:ascii="Verdana" w:eastAsia="Times New Roman" w:hAnsi="Verdana" w:cs="Times New Roman"/>
          <w:color w:val="000000"/>
          <w:sz w:val="18"/>
          <w:szCs w:val="18"/>
          <w:lang w:eastAsia="en-GB"/>
        </w:rPr>
        <w:t xml:space="preserve"> were defined by the UN-</w:t>
      </w:r>
      <w:r w:rsidR="001233CE" w:rsidRPr="00D127B8">
        <w:rPr>
          <w:rFonts w:ascii="Verdana" w:eastAsia="Times New Roman" w:hAnsi="Verdana" w:cs="Times New Roman"/>
          <w:color w:val="000000"/>
          <w:sz w:val="18"/>
          <w:szCs w:val="18"/>
          <w:lang w:eastAsia="en-GB"/>
        </w:rPr>
        <w:t>WTO as:</w:t>
      </w:r>
    </w:p>
    <w:p w:rsidR="001233CE" w:rsidRPr="005B6C01" w:rsidRDefault="001233CE" w:rsidP="00F645FD">
      <w:pPr>
        <w:autoSpaceDE w:val="0"/>
        <w:autoSpaceDN w:val="0"/>
        <w:adjustRightInd w:val="0"/>
        <w:spacing w:after="0" w:line="240" w:lineRule="auto"/>
        <w:jc w:val="both"/>
      </w:pPr>
      <w:r w:rsidRPr="005B6C01">
        <w:t>• Economic sustainability, which means generating prosperity at different levels of</w:t>
      </w:r>
      <w:r w:rsidR="005B6C01" w:rsidRPr="005B6C01">
        <w:t xml:space="preserve"> </w:t>
      </w:r>
      <w:r w:rsidRPr="005B6C01">
        <w:t>society and addressing the cost effectiveness of all economic activity. Crucially, it is</w:t>
      </w:r>
      <w:r w:rsidR="005B6C01" w:rsidRPr="005B6C01">
        <w:t xml:space="preserve"> </w:t>
      </w:r>
      <w:r w:rsidRPr="005B6C01">
        <w:t>about the viability of enterprises and activities and their ability to be maintained</w:t>
      </w:r>
      <w:r w:rsidR="005B6C01" w:rsidRPr="005B6C01">
        <w:t xml:space="preserve"> </w:t>
      </w:r>
      <w:r w:rsidRPr="005B6C01">
        <w:t>in the long term.</w:t>
      </w:r>
    </w:p>
    <w:p w:rsidR="001233CE" w:rsidRPr="005B6C01" w:rsidRDefault="001233CE" w:rsidP="00F645FD">
      <w:pPr>
        <w:jc w:val="both"/>
      </w:pPr>
      <w:r w:rsidRPr="005B6C01">
        <w:t>• Social sustainability, which means respecting human rights and equal</w:t>
      </w:r>
      <w:r w:rsidR="00350720" w:rsidRPr="005B6C01">
        <w:t xml:space="preserve"> </w:t>
      </w:r>
      <w:r w:rsidRPr="005B6C01">
        <w:t>opportunities for all in society. It requires an equitable distribution of benefits,</w:t>
      </w:r>
      <w:r w:rsidR="00350720" w:rsidRPr="005B6C01">
        <w:t xml:space="preserve"> </w:t>
      </w:r>
      <w:r w:rsidRPr="005B6C01">
        <w:t>with a focus on alleviating poverty. There is an emphasis on local communities,</w:t>
      </w:r>
      <w:r w:rsidR="00350720" w:rsidRPr="005B6C01">
        <w:t xml:space="preserve"> </w:t>
      </w:r>
      <w:r w:rsidRPr="005B6C01">
        <w:t>maintaining and strengthening their life support systems, recognizing and</w:t>
      </w:r>
      <w:r w:rsidR="00350720" w:rsidRPr="005B6C01">
        <w:t xml:space="preserve"> </w:t>
      </w:r>
      <w:r w:rsidRPr="005B6C01">
        <w:t>respecting different cultures and avoiding any form of exploitation.</w:t>
      </w:r>
    </w:p>
    <w:p w:rsidR="001233CE" w:rsidRPr="005B6C01" w:rsidRDefault="001233CE" w:rsidP="00F645FD">
      <w:pPr>
        <w:autoSpaceDE w:val="0"/>
        <w:autoSpaceDN w:val="0"/>
        <w:adjustRightInd w:val="0"/>
        <w:spacing w:after="0" w:line="240" w:lineRule="auto"/>
        <w:jc w:val="both"/>
      </w:pPr>
      <w:r w:rsidRPr="005B6C01">
        <w:t>• Environmental sustainability, which means conserving and managing resources,</w:t>
      </w:r>
      <w:r w:rsidR="00350720" w:rsidRPr="005B6C01">
        <w:t xml:space="preserve"> </w:t>
      </w:r>
      <w:r w:rsidRPr="005B6C01">
        <w:t>especially those that are not renewable or are precious in terms of life support.</w:t>
      </w:r>
      <w:r w:rsidR="00350720" w:rsidRPr="005B6C01">
        <w:t xml:space="preserve"> </w:t>
      </w:r>
      <w:r w:rsidRPr="005B6C01">
        <w:t>It requires action to minimize pollution of air, land and water, and to conserve</w:t>
      </w:r>
      <w:r w:rsidR="00350720" w:rsidRPr="005B6C01">
        <w:t xml:space="preserve"> </w:t>
      </w:r>
      <w:r w:rsidRPr="005B6C01">
        <w:t>biological diversity and natural heritage.</w:t>
      </w:r>
      <w:r w:rsidR="00350720" w:rsidRPr="005B6C01">
        <w:t>’</w:t>
      </w:r>
    </w:p>
    <w:p w:rsidR="001233CE" w:rsidRPr="005B6C01" w:rsidRDefault="001233CE" w:rsidP="00F645FD">
      <w:pPr>
        <w:autoSpaceDE w:val="0"/>
        <w:autoSpaceDN w:val="0"/>
        <w:adjustRightInd w:val="0"/>
        <w:spacing w:after="0" w:line="240" w:lineRule="auto"/>
        <w:jc w:val="both"/>
      </w:pPr>
      <w:r w:rsidRPr="005B6C01">
        <w:t>(UNWTO 2005 p21)</w:t>
      </w:r>
    </w:p>
    <w:p w:rsidR="001233CE" w:rsidRDefault="001233CE" w:rsidP="00F645FD">
      <w:pPr>
        <w:autoSpaceDE w:val="0"/>
        <w:autoSpaceDN w:val="0"/>
        <w:adjustRightInd w:val="0"/>
        <w:spacing w:after="0" w:line="240" w:lineRule="auto"/>
        <w:jc w:val="both"/>
        <w:rPr>
          <w:rFonts w:ascii="ACaslonPro-Regular" w:hAnsi="ACaslonPro-Regular" w:cs="ACaslonPro-Regular"/>
        </w:rPr>
      </w:pPr>
    </w:p>
    <w:p w:rsidR="00C52B9B" w:rsidRPr="00C52B9B" w:rsidRDefault="00C52B9B" w:rsidP="00F645FD">
      <w:pPr>
        <w:pStyle w:val="Heading2"/>
        <w:jc w:val="both"/>
        <w:rPr>
          <w:rFonts w:ascii="ACaslonPro-Regular" w:hAnsi="ACaslonPro-Regular" w:cs="ACaslonPro-Regular"/>
        </w:rPr>
      </w:pPr>
      <w:bookmarkStart w:id="27" w:name="_Toc527923695"/>
      <w:r w:rsidRPr="00C52B9B">
        <w:t>Institutional Transformation and the Central Role of Good Governance</w:t>
      </w:r>
      <w:bookmarkEnd w:id="27"/>
    </w:p>
    <w:p w:rsidR="00350720" w:rsidRDefault="001233CE" w:rsidP="00F645FD">
      <w:pPr>
        <w:jc w:val="both"/>
      </w:pPr>
      <w:r>
        <w:t xml:space="preserve">The very core of Agenda 21 – the fourth </w:t>
      </w:r>
      <w:r w:rsidR="00A27CF8">
        <w:t>foundation</w:t>
      </w:r>
      <w:r>
        <w:t xml:space="preserve"> </w:t>
      </w:r>
      <w:r w:rsidR="00350720">
        <w:t xml:space="preserve">pillar </w:t>
      </w:r>
      <w:r>
        <w:t xml:space="preserve">of sustainability – was originally </w:t>
      </w:r>
      <w:proofErr w:type="gramStart"/>
      <w:r>
        <w:t>entitled  ‘institutional</w:t>
      </w:r>
      <w:proofErr w:type="gramEnd"/>
      <w:r>
        <w:t xml:space="preserve"> transformation’ and has been morphed  over a series of policy papers into ‘good governance’.</w:t>
      </w:r>
      <w:r w:rsidR="00350720">
        <w:t xml:space="preserve"> The transformation of the institutions that manage or economies, environments and cultures was considered a paramount necessity in a global agenda set for a century of unpredictable challenges and new opportunities. However, the very institutions in need of transformation have an in-built survival mechanism that ensure </w:t>
      </w:r>
      <w:r w:rsidR="00C52B9B">
        <w:t xml:space="preserve">they can endure transformation and maintain their purpose For example in the call for corporate social </w:t>
      </w:r>
      <w:r w:rsidR="00C52B9B">
        <w:lastRenderedPageBreak/>
        <w:t xml:space="preserve">responsibility, the process of transformation of the majority of corporates is held up by their mission statement to </w:t>
      </w:r>
      <w:r w:rsidR="00C52B9B" w:rsidRPr="00C52B9B">
        <w:rPr>
          <w:i/>
        </w:rPr>
        <w:t>maximize shareholder financial value</w:t>
      </w:r>
      <w:r w:rsidR="00C52B9B">
        <w:t xml:space="preserve">, </w:t>
      </w:r>
      <w:proofErr w:type="spellStart"/>
      <w:r w:rsidR="00C52B9B">
        <w:t>ie</w:t>
      </w:r>
      <w:proofErr w:type="spellEnd"/>
      <w:r w:rsidR="00C52B9B">
        <w:t xml:space="preserve"> ensure the company gets bigger and richer. This alone deters the need for the </w:t>
      </w:r>
      <w:r w:rsidR="00C52B9B" w:rsidRPr="00C52B9B">
        <w:rPr>
          <w:i/>
        </w:rPr>
        <w:t>triple bottom line</w:t>
      </w:r>
      <w:r w:rsidR="00C52B9B">
        <w:t xml:space="preserve"> accountability of private business, ensures they externalise as many costs as possible (to be picked up by governments, workers and citizens somewhere else in the territories of their value chains). Any attack on this principle is seen as an effort to curb the rights of business to make profit in their ‘free trade’ environment.  </w:t>
      </w:r>
    </w:p>
    <w:p w:rsidR="001233CE" w:rsidRDefault="00C52B9B" w:rsidP="00F645FD">
      <w:pPr>
        <w:jc w:val="both"/>
      </w:pPr>
      <w:r>
        <w:t xml:space="preserve"> The </w:t>
      </w:r>
      <w:r w:rsidR="001233CE">
        <w:t>change of terminology</w:t>
      </w:r>
      <w:r>
        <w:t xml:space="preserve">, green-washing of corporate and government behaviour and stalling of the processes of change itself through politicking and bureaucratic procrastination </w:t>
      </w:r>
      <w:r w:rsidR="001233CE">
        <w:t>has allowed the old government and business institutes</w:t>
      </w:r>
      <w:r>
        <w:t xml:space="preserve"> </w:t>
      </w:r>
      <w:proofErr w:type="gramStart"/>
      <w:r>
        <w:t xml:space="preserve">– </w:t>
      </w:r>
      <w:r w:rsidR="001233CE">
        <w:t xml:space="preserve"> to</w:t>
      </w:r>
      <w:proofErr w:type="gramEnd"/>
      <w:r w:rsidR="001233CE">
        <w:t xml:space="preserve"> maintain their structure whilst implementing a voluntary code of social, environmental and cultural responsibility, thereby preserving the </w:t>
      </w:r>
      <w:r>
        <w:t xml:space="preserve">status quo of business-as-usual, </w:t>
      </w:r>
      <w:r w:rsidR="001233CE">
        <w:t>and driving us further into the deeper waters of unknown Global Change events. Institutional transformation is the most difficult of task when as Goffman pointed out, ‘the very first action of an institution is its own survival’</w:t>
      </w:r>
      <w:proofErr w:type="gramStart"/>
      <w:r w:rsidR="001233CE">
        <w:t>.(</w:t>
      </w:r>
      <w:proofErr w:type="gramEnd"/>
      <w:r w:rsidR="001233CE">
        <w:t xml:space="preserve">ref?) This central </w:t>
      </w:r>
      <w:r>
        <w:t>institutional transformation process</w:t>
      </w:r>
      <w:r w:rsidR="001233CE">
        <w:t xml:space="preserve"> of sustainable development needs to be examined in more detail later, when considering the form and content of the new paradigm of sustainability and which institutions are required for the governance of its control system.</w:t>
      </w:r>
    </w:p>
    <w:p w:rsidR="000B410B" w:rsidRDefault="00A63E6B" w:rsidP="00F645FD">
      <w:pPr>
        <w:jc w:val="both"/>
      </w:pPr>
      <w:r>
        <w:t xml:space="preserve">As said in the introduction, </w:t>
      </w:r>
      <w:r w:rsidR="00E93C2B">
        <w:t>s</w:t>
      </w:r>
      <w:r w:rsidR="000B410B">
        <w:t>ustainable development has been has been called ‘the greatest issue of our age’.  This label was given b</w:t>
      </w:r>
      <w:r w:rsidR="00E93C2B">
        <w:t xml:space="preserve">y Professor Michalis </w:t>
      </w:r>
      <w:proofErr w:type="spellStart"/>
      <w:r w:rsidR="00E93C2B">
        <w:t>Decleris</w:t>
      </w:r>
      <w:proofErr w:type="spellEnd"/>
      <w:r>
        <w:t xml:space="preserve"> h</w:t>
      </w:r>
      <w:r w:rsidR="003234AB">
        <w:t xml:space="preserve">is landmark </w:t>
      </w:r>
      <w:r w:rsidR="000B410B">
        <w:t>report to the European Commission</w:t>
      </w:r>
      <w:r w:rsidR="000B410B" w:rsidRPr="00607590">
        <w:t>.  Although it is now almost 2 decades since it</w:t>
      </w:r>
      <w:r>
        <w:t xml:space="preserve">s Millennial publication date, </w:t>
      </w:r>
      <w:r w:rsidR="000B410B" w:rsidRPr="00607590">
        <w:t xml:space="preserve">his legal interpretation of the UN Environment </w:t>
      </w:r>
      <w:r w:rsidR="000B410B">
        <w:t xml:space="preserve">&amp; </w:t>
      </w:r>
      <w:r w:rsidR="000B410B" w:rsidRPr="00607590">
        <w:t>Development process in Rio in 1992 is now almost prescient in its understanding of global change and the consequent human</w:t>
      </w:r>
      <w:r w:rsidR="000B410B">
        <w:t xml:space="preserve"> response we call initially called </w:t>
      </w:r>
      <w:r w:rsidR="000B410B" w:rsidRPr="00607590">
        <w:t>Agenda 21</w:t>
      </w:r>
      <w:r w:rsidR="000B410B">
        <w:t xml:space="preserve"> and now refer to as the Sustainable Development Goals</w:t>
      </w:r>
      <w:r w:rsidR="005F6EB3">
        <w:t xml:space="preserve"> of the </w:t>
      </w:r>
      <w:r w:rsidR="000B410B">
        <w:t xml:space="preserve"> 2030</w:t>
      </w:r>
      <w:r w:rsidR="005F6EB3">
        <w:t xml:space="preserve"> Agenda</w:t>
      </w:r>
      <w:r w:rsidR="000B410B" w:rsidRPr="00607590">
        <w:t xml:space="preserve">. </w:t>
      </w:r>
      <w:r w:rsidR="000B410B">
        <w:t xml:space="preserve"> </w:t>
      </w:r>
    </w:p>
    <w:p w:rsidR="00E93C2B" w:rsidRDefault="00E93C2B" w:rsidP="00F645FD">
      <w:pPr>
        <w:autoSpaceDE w:val="0"/>
        <w:autoSpaceDN w:val="0"/>
        <w:adjustRightInd w:val="0"/>
        <w:spacing w:after="0" w:line="240" w:lineRule="auto"/>
        <w:jc w:val="both"/>
      </w:pPr>
    </w:p>
    <w:p w:rsidR="00A81F1B" w:rsidRPr="0030689C" w:rsidRDefault="0030689C" w:rsidP="00F645FD">
      <w:pPr>
        <w:jc w:val="both"/>
        <w:rPr>
          <w:b/>
          <w:color w:val="FF0000"/>
        </w:rPr>
      </w:pPr>
      <w:r>
        <w:rPr>
          <w:b/>
          <w:color w:val="FF0000"/>
        </w:rPr>
        <w:t xml:space="preserve">STUDENT GUIDANCE: </w:t>
      </w:r>
      <w:r w:rsidR="00A81F1B" w:rsidRPr="00A81F1B">
        <w:rPr>
          <w:b/>
          <w:color w:val="FF0000"/>
        </w:rPr>
        <w:t>PLEASE D</w:t>
      </w:r>
      <w:r w:rsidR="00A81F1B">
        <w:rPr>
          <w:b/>
          <w:color w:val="FF0000"/>
        </w:rPr>
        <w:t>ownload the Report and read it (4</w:t>
      </w:r>
      <w:r>
        <w:rPr>
          <w:b/>
          <w:color w:val="FF0000"/>
        </w:rPr>
        <w:t xml:space="preserve"> -6</w:t>
      </w:r>
      <w:r w:rsidR="00A81F1B">
        <w:rPr>
          <w:b/>
          <w:color w:val="FF0000"/>
        </w:rPr>
        <w:t xml:space="preserve"> hours are allocated for this)</w:t>
      </w:r>
      <w:r w:rsidR="00A81F1B" w:rsidRPr="00A81F1B">
        <w:rPr>
          <w:b/>
          <w:color w:val="FF0000"/>
        </w:rPr>
        <w:t xml:space="preserve"> Pay part</w:t>
      </w:r>
      <w:r>
        <w:rPr>
          <w:b/>
          <w:color w:val="FF0000"/>
        </w:rPr>
        <w:t>icular attention to its content list</w:t>
      </w:r>
      <w:r w:rsidR="00A81F1B" w:rsidRPr="00A81F1B">
        <w:rPr>
          <w:b/>
          <w:color w:val="FF0000"/>
        </w:rPr>
        <w:t xml:space="preserve"> first, </w:t>
      </w:r>
      <w:proofErr w:type="gramStart"/>
      <w:r w:rsidR="00A81F1B" w:rsidRPr="00A81F1B">
        <w:rPr>
          <w:b/>
          <w:color w:val="FF0000"/>
        </w:rPr>
        <w:t>t</w:t>
      </w:r>
      <w:r>
        <w:rPr>
          <w:b/>
          <w:color w:val="FF0000"/>
        </w:rPr>
        <w:t>hen</w:t>
      </w:r>
      <w:proofErr w:type="gramEnd"/>
      <w:r>
        <w:rPr>
          <w:b/>
          <w:color w:val="FF0000"/>
        </w:rPr>
        <w:t xml:space="preserve"> understand the principles it expounds. Commit them to memory.  </w:t>
      </w:r>
      <w:r w:rsidR="00040918" w:rsidRPr="00040918">
        <w:rPr>
          <w:color w:val="FF0000"/>
        </w:rPr>
        <w:t>Once you have read the book, please read the following discussion of its contents before you undertake the module assignment</w:t>
      </w:r>
    </w:p>
    <w:p w:rsidR="00D7104B" w:rsidRPr="00D7104B" w:rsidRDefault="00D7104B" w:rsidP="00F645FD">
      <w:pPr>
        <w:pStyle w:val="Heading2"/>
        <w:jc w:val="both"/>
      </w:pPr>
      <w:bookmarkStart w:id="28" w:name="_Toc527923696"/>
      <w:r w:rsidRPr="00D7104B">
        <w:t>U</w:t>
      </w:r>
      <w:r w:rsidR="00C46A6C">
        <w:t>nderstanding the Law of</w:t>
      </w:r>
      <w:r>
        <w:t xml:space="preserve"> Sustainable Development</w:t>
      </w:r>
      <w:bookmarkEnd w:id="28"/>
      <w:r w:rsidRPr="00D7104B">
        <w:t xml:space="preserve"> </w:t>
      </w:r>
    </w:p>
    <w:p w:rsidR="00F10F9F" w:rsidRPr="0030689C" w:rsidRDefault="00FD01C2" w:rsidP="00F645FD">
      <w:pPr>
        <w:jc w:val="both"/>
      </w:pPr>
      <w:r w:rsidRPr="0030689C">
        <w:t xml:space="preserve">From the outset we need to remember that the </w:t>
      </w:r>
      <w:r w:rsidRPr="0030689C">
        <w:rPr>
          <w:i/>
        </w:rPr>
        <w:t>Law of Sustainable Development</w:t>
      </w:r>
      <w:r w:rsidRPr="0030689C">
        <w:t xml:space="preserve"> was written </w:t>
      </w:r>
      <w:r w:rsidRPr="005F6EB3">
        <w:rPr>
          <w:i/>
        </w:rPr>
        <w:t xml:space="preserve">for </w:t>
      </w:r>
      <w:r w:rsidR="004A6749" w:rsidRPr="005F6EB3">
        <w:rPr>
          <w:i/>
        </w:rPr>
        <w:t>DG Environment,</w:t>
      </w:r>
      <w:r w:rsidR="004A6749" w:rsidRPr="0030689C">
        <w:t xml:space="preserve"> and this intrinsic bias in its contents towards the relationship of humans to nature is justified in the concept of ‘global change’ and all its </w:t>
      </w:r>
      <w:proofErr w:type="spellStart"/>
      <w:r w:rsidR="004A6749" w:rsidRPr="0030689C">
        <w:t>biospheric</w:t>
      </w:r>
      <w:proofErr w:type="spellEnd"/>
      <w:r w:rsidR="004A6749" w:rsidRPr="0030689C">
        <w:t xml:space="preserve"> and </w:t>
      </w:r>
      <w:proofErr w:type="spellStart"/>
      <w:r w:rsidR="004A6749" w:rsidRPr="0030689C">
        <w:t>geospheric</w:t>
      </w:r>
      <w:proofErr w:type="spellEnd"/>
      <w:r w:rsidR="004A6749" w:rsidRPr="0030689C">
        <w:t xml:space="preserve"> implications (climate change, desertification, extreme weather events, deforestation, pollution, </w:t>
      </w:r>
      <w:proofErr w:type="spellStart"/>
      <w:r w:rsidR="004A6749" w:rsidRPr="0030689C">
        <w:t>etc</w:t>
      </w:r>
      <w:proofErr w:type="spellEnd"/>
      <w:r w:rsidR="004A6749" w:rsidRPr="0030689C">
        <w:t xml:space="preserve">). </w:t>
      </w:r>
    </w:p>
    <w:p w:rsidR="00BA3EA1" w:rsidRPr="00842401" w:rsidRDefault="00BA3EA1" w:rsidP="00F645FD">
      <w:pPr>
        <w:autoSpaceDE w:val="0"/>
        <w:autoSpaceDN w:val="0"/>
        <w:adjustRightInd w:val="0"/>
        <w:spacing w:after="0" w:line="240" w:lineRule="auto"/>
        <w:jc w:val="both"/>
      </w:pPr>
      <w:r w:rsidRPr="00842401">
        <w:t>The legal theory of Sustainable Development is presented in relation to the theory of</w:t>
      </w:r>
    </w:p>
    <w:p w:rsidR="00BA3EA1" w:rsidRPr="00842401" w:rsidRDefault="00BA3EA1" w:rsidP="00F645FD">
      <w:pPr>
        <w:autoSpaceDE w:val="0"/>
        <w:autoSpaceDN w:val="0"/>
        <w:adjustRightInd w:val="0"/>
        <w:spacing w:after="0" w:line="240" w:lineRule="auto"/>
        <w:jc w:val="both"/>
      </w:pPr>
      <w:r w:rsidRPr="00842401">
        <w:t>"Global Change", so that Sustainable Development will be fully understood as a strategic</w:t>
      </w:r>
    </w:p>
    <w:p w:rsidR="00BA3EA1" w:rsidRPr="00842401" w:rsidRDefault="00BA3EA1" w:rsidP="00F645FD">
      <w:pPr>
        <w:autoSpaceDE w:val="0"/>
        <w:autoSpaceDN w:val="0"/>
        <w:adjustRightInd w:val="0"/>
        <w:spacing w:after="0" w:line="240" w:lineRule="auto"/>
        <w:jc w:val="both"/>
      </w:pPr>
      <w:proofErr w:type="gramStart"/>
      <w:r w:rsidRPr="00842401">
        <w:t>response</w:t>
      </w:r>
      <w:proofErr w:type="gramEnd"/>
      <w:r w:rsidRPr="00842401">
        <w:t xml:space="preserve"> to the Global Environmental Crisis. The complexity revealed in both provides an</w:t>
      </w:r>
    </w:p>
    <w:p w:rsidR="00BA3EA1" w:rsidRPr="00842401" w:rsidRDefault="00BA3EA1" w:rsidP="00F645FD">
      <w:pPr>
        <w:autoSpaceDE w:val="0"/>
        <w:autoSpaceDN w:val="0"/>
        <w:adjustRightInd w:val="0"/>
        <w:spacing w:after="0" w:line="240" w:lineRule="auto"/>
        <w:jc w:val="both"/>
      </w:pPr>
      <w:proofErr w:type="gramStart"/>
      <w:r w:rsidRPr="00842401">
        <w:t>opportunity</w:t>
      </w:r>
      <w:proofErr w:type="gramEnd"/>
      <w:r w:rsidRPr="00842401">
        <w:t xml:space="preserve"> to explain better the need for systemic thought, both for their conceptualisation and for the handling of Sustainable Development's newly emerging problems. In a clear way, the path from environmental growth to sustainable development is a change from analytical to systemic thought, and this is adequately demonstrated in the present </w:t>
      </w:r>
      <w:r w:rsidR="00CC49D3" w:rsidRPr="00842401">
        <w:t xml:space="preserve">book.’ </w:t>
      </w:r>
      <w:proofErr w:type="gramStart"/>
      <w:r w:rsidRPr="00842401">
        <w:t>(</w:t>
      </w:r>
      <w:proofErr w:type="spellStart"/>
      <w:r w:rsidRPr="00842401">
        <w:t>Decleris</w:t>
      </w:r>
      <w:proofErr w:type="spellEnd"/>
      <w:r w:rsidRPr="00842401">
        <w:t xml:space="preserve"> 2000 p17)</w:t>
      </w:r>
      <w:r w:rsidR="00CC49D3" w:rsidRPr="00842401">
        <w:t>.</w:t>
      </w:r>
      <w:proofErr w:type="gramEnd"/>
    </w:p>
    <w:p w:rsidR="00CC49D3" w:rsidRPr="00842401" w:rsidRDefault="00CC49D3" w:rsidP="00F645FD">
      <w:pPr>
        <w:autoSpaceDE w:val="0"/>
        <w:autoSpaceDN w:val="0"/>
        <w:adjustRightInd w:val="0"/>
        <w:spacing w:after="0" w:line="240" w:lineRule="auto"/>
        <w:jc w:val="both"/>
      </w:pPr>
    </w:p>
    <w:p w:rsidR="00CC49D3" w:rsidRPr="00842401" w:rsidRDefault="00CC49D3" w:rsidP="00F645FD">
      <w:pPr>
        <w:autoSpaceDE w:val="0"/>
        <w:autoSpaceDN w:val="0"/>
        <w:adjustRightInd w:val="0"/>
        <w:spacing w:after="0" w:line="240" w:lineRule="auto"/>
        <w:jc w:val="both"/>
      </w:pPr>
      <w:r w:rsidRPr="00842401">
        <w:t xml:space="preserve">Secondly, we should be aware of how </w:t>
      </w:r>
      <w:proofErr w:type="spellStart"/>
      <w:r w:rsidRPr="00842401">
        <w:t>Decleris</w:t>
      </w:r>
      <w:proofErr w:type="spellEnd"/>
      <w:r w:rsidRPr="00842401">
        <w:t xml:space="preserve"> created his principles of sustainable development, which have arisen form a previous book:</w:t>
      </w:r>
    </w:p>
    <w:p w:rsidR="004A6749" w:rsidRPr="00842401" w:rsidRDefault="00CC49D3" w:rsidP="00F645FD">
      <w:pPr>
        <w:autoSpaceDE w:val="0"/>
        <w:autoSpaceDN w:val="0"/>
        <w:adjustRightInd w:val="0"/>
        <w:spacing w:after="0" w:line="240" w:lineRule="auto"/>
        <w:jc w:val="both"/>
      </w:pPr>
      <w:r w:rsidRPr="00842401">
        <w:lastRenderedPageBreak/>
        <w:t>‘</w:t>
      </w:r>
      <w:r w:rsidR="004A6749" w:rsidRPr="00842401">
        <w:t xml:space="preserve">The Twelve Tablets of Law was the primitive Code of Roman Law when man began to assert his dominance over the land. Its twelve Tablets contained the basic rules needed at that time for social coexistence and for people to act productively. Today, sustainable development is no longer dominance over the land but a symbiosis man and nature, and it needs its own Twelve Tablets, which provides the same number of basic rules for that collaboration and which summarises the new environmental law. The New Twelve Tablets of the Sustainable Society is not just a legal </w:t>
      </w:r>
      <w:proofErr w:type="gramStart"/>
      <w:r w:rsidR="004A6749" w:rsidRPr="00842401">
        <w:t>code,</w:t>
      </w:r>
      <w:proofErr w:type="gramEnd"/>
      <w:r w:rsidR="004A6749" w:rsidRPr="00842401">
        <w:t xml:space="preserve"> it is also a manual of morality which, though heralded as new, resurrects the classical Greek values of "justice", "frugality", "moderation" and "nature".</w:t>
      </w:r>
    </w:p>
    <w:p w:rsidR="003B4948" w:rsidRPr="00842401" w:rsidRDefault="003B4948" w:rsidP="00F645FD">
      <w:pPr>
        <w:autoSpaceDE w:val="0"/>
        <w:autoSpaceDN w:val="0"/>
        <w:adjustRightInd w:val="0"/>
        <w:spacing w:after="0" w:line="240" w:lineRule="auto"/>
        <w:jc w:val="both"/>
      </w:pPr>
      <w:proofErr w:type="gramStart"/>
      <w:r w:rsidRPr="00842401">
        <w:t>(</w:t>
      </w:r>
      <w:proofErr w:type="spellStart"/>
      <w:r w:rsidRPr="00842401">
        <w:t>Decleris</w:t>
      </w:r>
      <w:proofErr w:type="spellEnd"/>
      <w:r w:rsidRPr="00842401">
        <w:t xml:space="preserve"> 2000 p17?).</w:t>
      </w:r>
      <w:proofErr w:type="gramEnd"/>
    </w:p>
    <w:p w:rsidR="00CC49D3" w:rsidRPr="00842401" w:rsidRDefault="00CC49D3" w:rsidP="00F645FD">
      <w:pPr>
        <w:autoSpaceDE w:val="0"/>
        <w:autoSpaceDN w:val="0"/>
        <w:adjustRightInd w:val="0"/>
        <w:spacing w:after="0" w:line="240" w:lineRule="auto"/>
        <w:jc w:val="both"/>
      </w:pPr>
      <w:r w:rsidRPr="00842401">
        <w:t>To grasp his approach we should start at the beginning:</w:t>
      </w:r>
    </w:p>
    <w:p w:rsidR="004A6749" w:rsidRPr="00842401" w:rsidRDefault="004A6749" w:rsidP="00F645FD">
      <w:pPr>
        <w:autoSpaceDE w:val="0"/>
        <w:autoSpaceDN w:val="0"/>
        <w:adjustRightInd w:val="0"/>
        <w:spacing w:after="0" w:line="240" w:lineRule="auto"/>
        <w:jc w:val="both"/>
      </w:pPr>
    </w:p>
    <w:p w:rsidR="00015FE4" w:rsidRPr="005F6EB3" w:rsidRDefault="00015FE4" w:rsidP="00F645FD">
      <w:pPr>
        <w:autoSpaceDE w:val="0"/>
        <w:autoSpaceDN w:val="0"/>
        <w:adjustRightInd w:val="0"/>
        <w:spacing w:after="0" w:line="240" w:lineRule="auto"/>
        <w:jc w:val="both"/>
        <w:rPr>
          <w:i/>
        </w:rPr>
      </w:pPr>
      <w:r w:rsidRPr="005F6EB3">
        <w:rPr>
          <w:i/>
        </w:rPr>
        <w:t>'CHAPTER 1</w:t>
      </w:r>
    </w:p>
    <w:p w:rsidR="00015FE4" w:rsidRPr="005F6EB3" w:rsidRDefault="00015FE4" w:rsidP="00F645FD">
      <w:pPr>
        <w:autoSpaceDE w:val="0"/>
        <w:autoSpaceDN w:val="0"/>
        <w:adjustRightInd w:val="0"/>
        <w:spacing w:after="0" w:line="240" w:lineRule="auto"/>
        <w:jc w:val="both"/>
        <w:rPr>
          <w:i/>
        </w:rPr>
      </w:pPr>
      <w:r w:rsidRPr="005F6EB3">
        <w:rPr>
          <w:i/>
        </w:rPr>
        <w:t>THE VISION OF A SUSTAINABLE SOCIETY</w:t>
      </w:r>
    </w:p>
    <w:p w:rsidR="00015FE4" w:rsidRPr="005F6EB3" w:rsidRDefault="00015FE4" w:rsidP="00F645FD">
      <w:pPr>
        <w:autoSpaceDE w:val="0"/>
        <w:autoSpaceDN w:val="0"/>
        <w:adjustRightInd w:val="0"/>
        <w:spacing w:after="0" w:line="240" w:lineRule="auto"/>
        <w:jc w:val="both"/>
        <w:rPr>
          <w:i/>
        </w:rPr>
      </w:pPr>
      <w:r w:rsidRPr="005F6EB3">
        <w:rPr>
          <w:i/>
        </w:rPr>
        <w:t xml:space="preserve">The Rio Conference on the Environment (1992) will live on in </w:t>
      </w:r>
      <w:r w:rsidR="00D7104B" w:rsidRPr="005F6EB3">
        <w:rPr>
          <w:i/>
        </w:rPr>
        <w:t>(</w:t>
      </w:r>
      <w:proofErr w:type="spellStart"/>
      <w:r w:rsidR="00D7104B" w:rsidRPr="005F6EB3">
        <w:rPr>
          <w:i/>
        </w:rPr>
        <w:t>hu</w:t>
      </w:r>
      <w:proofErr w:type="spellEnd"/>
      <w:r w:rsidR="00D7104B" w:rsidRPr="005F6EB3">
        <w:rPr>
          <w:i/>
        </w:rPr>
        <w:t>-</w:t>
      </w:r>
      <w:proofErr w:type="gramStart"/>
      <w:r w:rsidR="00D7104B" w:rsidRPr="005F6EB3">
        <w:rPr>
          <w:i/>
        </w:rPr>
        <w:t>)</w:t>
      </w:r>
      <w:r w:rsidRPr="005F6EB3">
        <w:rPr>
          <w:i/>
        </w:rPr>
        <w:t>mankind's</w:t>
      </w:r>
      <w:proofErr w:type="gramEnd"/>
      <w:r w:rsidRPr="005F6EB3">
        <w:rPr>
          <w:i/>
        </w:rPr>
        <w:t xml:space="preserve"> history as the occasion which put an end to obsession with economic development. That "development" was no more than misrepresented growth of wealth along with a corresponding frantic squandering of mankind's natural reserves. The irrational vision of an "affluent society", an earthly material paradise, had dominated the mind of peoples for twenty years, to the point of blindness: all countries had thrown themselves into a competition of ruthless development and were concerned solely to measure their gross national income, on whose basis they compared themselves with one another, while being indifferent to the natural cost of this economic "progress". During the same period people were losing basic benefits enjoyed by their ancestors, such as the sun, the air, water, soil and nature.</w:t>
      </w:r>
      <w:r w:rsidR="00E16734" w:rsidRPr="005F6EB3">
        <w:rPr>
          <w:i/>
        </w:rPr>
        <w:t>’</w:t>
      </w:r>
    </w:p>
    <w:p w:rsidR="00E16734" w:rsidRPr="005F6EB3" w:rsidRDefault="00F1717D" w:rsidP="00F645FD">
      <w:pPr>
        <w:autoSpaceDE w:val="0"/>
        <w:autoSpaceDN w:val="0"/>
        <w:adjustRightInd w:val="0"/>
        <w:spacing w:after="0" w:line="240" w:lineRule="auto"/>
        <w:jc w:val="both"/>
        <w:rPr>
          <w:i/>
        </w:rPr>
      </w:pPr>
      <w:proofErr w:type="gramStart"/>
      <w:r w:rsidRPr="005F6EB3">
        <w:rPr>
          <w:i/>
        </w:rPr>
        <w:t>(</w:t>
      </w:r>
      <w:proofErr w:type="spellStart"/>
      <w:r w:rsidRPr="005F6EB3">
        <w:rPr>
          <w:i/>
        </w:rPr>
        <w:t>Decleris</w:t>
      </w:r>
      <w:proofErr w:type="spellEnd"/>
      <w:r w:rsidRPr="005F6EB3">
        <w:rPr>
          <w:i/>
        </w:rPr>
        <w:t xml:space="preserve"> 2000 p?)</w:t>
      </w:r>
      <w:proofErr w:type="gramEnd"/>
    </w:p>
    <w:p w:rsidR="00E16734" w:rsidRPr="00FD01C2" w:rsidRDefault="00E16734" w:rsidP="00F645FD">
      <w:pPr>
        <w:autoSpaceDE w:val="0"/>
        <w:autoSpaceDN w:val="0"/>
        <w:adjustRightInd w:val="0"/>
        <w:spacing w:after="0" w:line="240" w:lineRule="auto"/>
        <w:jc w:val="both"/>
      </w:pPr>
      <w:r w:rsidRPr="00FD01C2">
        <w:t xml:space="preserve">This opening paragraph sets the scene in which the term </w:t>
      </w:r>
      <w:r w:rsidR="00F54C11" w:rsidRPr="00FD01C2">
        <w:t>‘</w:t>
      </w:r>
      <w:r w:rsidRPr="00FD01C2">
        <w:t>sustainable development</w:t>
      </w:r>
      <w:r w:rsidR="00F54C11" w:rsidRPr="00FD01C2">
        <w:t>’</w:t>
      </w:r>
      <w:r w:rsidRPr="00FD01C2">
        <w:t xml:space="preserve"> is brought into being. It is juxtaposed to ‘ruthless development’</w:t>
      </w:r>
      <w:r w:rsidR="00C46A6C" w:rsidRPr="00FD01C2">
        <w:t>,</w:t>
      </w:r>
      <w:r w:rsidRPr="00FD01C2">
        <w:t xml:space="preserve"> based on competitive growth and squandering of resources in the race </w:t>
      </w:r>
      <w:r w:rsidR="00C46A6C" w:rsidRPr="00FD01C2">
        <w:t xml:space="preserve">of nation states and their ruling elites </w:t>
      </w:r>
      <w:r w:rsidRPr="00FD01C2">
        <w:t>to be affluent, materialistic societies.</w:t>
      </w:r>
      <w:r w:rsidR="00F54C11" w:rsidRPr="00FD01C2">
        <w:t xml:space="preserve"> </w:t>
      </w:r>
      <w:r w:rsidR="00D7104B" w:rsidRPr="00FD01C2">
        <w:t xml:space="preserve"> </w:t>
      </w:r>
    </w:p>
    <w:p w:rsidR="00AC1846" w:rsidRPr="005F6EB3" w:rsidRDefault="00AC1846" w:rsidP="00F645FD">
      <w:pPr>
        <w:pStyle w:val="Heading2"/>
        <w:jc w:val="both"/>
      </w:pPr>
      <w:bookmarkStart w:id="29" w:name="_Toc527923697"/>
      <w:r w:rsidRPr="005F6EB3">
        <w:t>Understanding Agenda 21 as a Large Scale System</w:t>
      </w:r>
      <w:bookmarkEnd w:id="29"/>
    </w:p>
    <w:p w:rsidR="00F57C72" w:rsidRDefault="008563B6" w:rsidP="00F645FD">
      <w:pPr>
        <w:jc w:val="both"/>
      </w:pPr>
      <w:r>
        <w:t xml:space="preserve">Professor </w:t>
      </w:r>
      <w:proofErr w:type="spellStart"/>
      <w:r>
        <w:t>Decleris</w:t>
      </w:r>
      <w:proofErr w:type="spellEnd"/>
      <w:r>
        <w:t xml:space="preserve"> takes</w:t>
      </w:r>
      <w:r w:rsidR="00F57C72">
        <w:t xml:space="preserve"> </w:t>
      </w:r>
      <w:r w:rsidR="00F57C72" w:rsidRPr="00842401">
        <w:t>a large-scale systems</w:t>
      </w:r>
      <w:r w:rsidR="00F57C72">
        <w:t xml:space="preserve"> approach to clarifying how such a trans</w:t>
      </w:r>
      <w:r>
        <w:t xml:space="preserve">formation needs to take place. This approach </w:t>
      </w:r>
      <w:r w:rsidR="00F57C72">
        <w:t xml:space="preserve">is based on complexity theory, which describes how complex sets of interactions over a large scale can be given order by a set of </w:t>
      </w:r>
      <w:r w:rsidR="00F57C72" w:rsidRPr="00842401">
        <w:t>governing principles</w:t>
      </w:r>
      <w:r w:rsidR="00F57C72">
        <w:t xml:space="preserve"> or </w:t>
      </w:r>
      <w:r w:rsidR="00F57C72" w:rsidRPr="00842401">
        <w:t>control system</w:t>
      </w:r>
      <w:r w:rsidR="00F57C72" w:rsidRPr="00F57C72">
        <w:t>. H</w:t>
      </w:r>
      <w:r w:rsidR="00015FE4" w:rsidRPr="00607590">
        <w:t>umans as s</w:t>
      </w:r>
      <w:r w:rsidR="00015FE4">
        <w:t xml:space="preserve">ocial beings operate as a </w:t>
      </w:r>
      <w:r w:rsidR="00015FE4" w:rsidRPr="00842401">
        <w:t>large-scale system</w:t>
      </w:r>
      <w:r w:rsidR="00015FE4" w:rsidRPr="00607590">
        <w:t xml:space="preserve"> (society) in relation to </w:t>
      </w:r>
      <w:r w:rsidR="00015FE4">
        <w:t xml:space="preserve">the larger system of </w:t>
      </w:r>
      <w:r w:rsidR="00015FE4" w:rsidRPr="00607590">
        <w:t xml:space="preserve">our environment </w:t>
      </w:r>
      <w:r w:rsidR="00015FE4">
        <w:t>(</w:t>
      </w:r>
      <w:r w:rsidR="00015FE4" w:rsidRPr="00607590">
        <w:t>Gaia -t</w:t>
      </w:r>
      <w:r w:rsidR="00015FE4">
        <w:t xml:space="preserve">he biosphere as our ecosystem). </w:t>
      </w:r>
      <w:r w:rsidR="00B843EB">
        <w:t xml:space="preserve"> </w:t>
      </w:r>
      <w:r w:rsidR="00417461">
        <w:t xml:space="preserve">This creates a ‘mega-system’, which has its own rules of operation, and </w:t>
      </w:r>
      <w:proofErr w:type="spellStart"/>
      <w:r w:rsidR="00417461">
        <w:t>Decleris</w:t>
      </w:r>
      <w:proofErr w:type="spellEnd"/>
      <w:r w:rsidR="00417461">
        <w:t xml:space="preserve"> describes in the box below:</w:t>
      </w:r>
    </w:p>
    <w:p w:rsidR="00AC269B" w:rsidRPr="00842401" w:rsidRDefault="00417461" w:rsidP="00F645FD">
      <w:pPr>
        <w:autoSpaceDE w:val="0"/>
        <w:autoSpaceDN w:val="0"/>
        <w:adjustRightInd w:val="0"/>
        <w:spacing w:after="0" w:line="240" w:lineRule="auto"/>
        <w:jc w:val="both"/>
      </w:pPr>
      <w:r w:rsidRPr="00842401">
        <w:t>‘</w:t>
      </w:r>
      <w:r w:rsidR="00AC269B" w:rsidRPr="00842401">
        <w:t>In the science of large-scale systems a general mega</w:t>
      </w:r>
      <w:r w:rsidRPr="00842401">
        <w:t>-system model has been proposed</w:t>
      </w:r>
      <w:r w:rsidR="00AC269B" w:rsidRPr="00842401">
        <w:t>, which embodies the "first" systemic principles, in other words the epistemological bases of systemic, cybernetic and information sciences (see Diagram 1). That mega-system, which is valid for any large-scale system, has a hierarchical structure according to the complexity of its systems and consists of the following seven systems, which in any case share relations of interdependence and interaction.</w:t>
      </w:r>
    </w:p>
    <w:p w:rsidR="00AC269B" w:rsidRPr="00842401" w:rsidRDefault="00AC269B" w:rsidP="00F645FD">
      <w:pPr>
        <w:autoSpaceDE w:val="0"/>
        <w:autoSpaceDN w:val="0"/>
        <w:adjustRightInd w:val="0"/>
        <w:spacing w:after="0" w:line="240" w:lineRule="auto"/>
        <w:jc w:val="both"/>
      </w:pPr>
      <w:r w:rsidRPr="00842401">
        <w:t xml:space="preserve">The main system of the mega-system is the evaluative or value system (VS). With that system the mega-system recognises, works out, codifies and "consecrates" its values and principles, on whose basis it orientates itself towards its environment and by means of which it constantly nurtures the other systems of the Mega-system. By definition the value system is that with the largest content and consequently constitutes the fundamental long-term control element of the mega-system. Its values correspond to man's innate quality as the optimiser capable of grasping the ideal perfect state of any material or abstract system ("the good") towards which it tends. The study of values is definitive for the interpretation and control of human behaviour and the starting point for the study of the large-scale systems that constitute the man-made environment. This is because </w:t>
      </w:r>
      <w:r w:rsidRPr="00842401">
        <w:lastRenderedPageBreak/>
        <w:t>values, taken as good and sought-after by the members, are then converted to aims and objectives of their activities.</w:t>
      </w:r>
    </w:p>
    <w:p w:rsidR="00AC269B" w:rsidRPr="00842401" w:rsidRDefault="00AC269B" w:rsidP="00F645FD">
      <w:pPr>
        <w:autoSpaceDE w:val="0"/>
        <w:autoSpaceDN w:val="0"/>
        <w:adjustRightInd w:val="0"/>
        <w:spacing w:after="0" w:line="240" w:lineRule="auto"/>
        <w:jc w:val="both"/>
      </w:pPr>
      <w:r w:rsidRPr="00842401">
        <w:t>After the value system comes the communication system (CS) by means of which the mega-system gathers, processes, stores and distributes to its elements, in other words the rest of its</w:t>
      </w:r>
    </w:p>
    <w:p w:rsidR="00AC269B" w:rsidRPr="00842401" w:rsidRDefault="00AC269B" w:rsidP="00F645FD">
      <w:pPr>
        <w:autoSpaceDE w:val="0"/>
        <w:autoSpaceDN w:val="0"/>
        <w:adjustRightInd w:val="0"/>
        <w:spacing w:after="0" w:line="240" w:lineRule="auto"/>
        <w:jc w:val="both"/>
      </w:pPr>
      <w:proofErr w:type="gramStart"/>
      <w:r w:rsidRPr="00842401">
        <w:t>systems</w:t>
      </w:r>
      <w:proofErr w:type="gramEnd"/>
      <w:r w:rsidRPr="00842401">
        <w:t>, the information they need in order to realise its values.</w:t>
      </w:r>
    </w:p>
    <w:p w:rsidR="00AC269B" w:rsidRPr="00842401" w:rsidRDefault="00AC269B" w:rsidP="00F645FD">
      <w:pPr>
        <w:autoSpaceDE w:val="0"/>
        <w:autoSpaceDN w:val="0"/>
        <w:adjustRightInd w:val="0"/>
        <w:spacing w:after="0" w:line="240" w:lineRule="auto"/>
        <w:jc w:val="both"/>
      </w:pPr>
      <w:r w:rsidRPr="00842401">
        <w:t>Next, the system of hierarchical structure (HS) converts the information to objective tasks with a valid social distribution, in other words it uses the information to generate tasks which it assigns, in the order of importance, to the hierarchically arranged elements. From this distribution stems the fundamental structural order of the mega-system, consolidated by the distribution of authority.</w:t>
      </w:r>
    </w:p>
    <w:p w:rsidR="00AC269B" w:rsidRPr="00842401" w:rsidRDefault="00AC269B" w:rsidP="00F645FD">
      <w:pPr>
        <w:autoSpaceDE w:val="0"/>
        <w:autoSpaceDN w:val="0"/>
        <w:adjustRightInd w:val="0"/>
        <w:spacing w:after="0" w:line="240" w:lineRule="auto"/>
        <w:jc w:val="both"/>
      </w:pPr>
      <w:r w:rsidRPr="00842401">
        <w:t>Then comes the system of governance (GS), which exercises the appropriate short-term and</w:t>
      </w:r>
    </w:p>
    <w:p w:rsidR="00AC269B" w:rsidRPr="00842401" w:rsidRDefault="00AC269B" w:rsidP="00F645FD">
      <w:pPr>
        <w:autoSpaceDE w:val="0"/>
        <w:autoSpaceDN w:val="0"/>
        <w:adjustRightInd w:val="0"/>
        <w:spacing w:after="0" w:line="240" w:lineRule="auto"/>
        <w:jc w:val="both"/>
      </w:pPr>
      <w:proofErr w:type="gramStart"/>
      <w:r w:rsidRPr="00842401">
        <w:t>medium-term</w:t>
      </w:r>
      <w:proofErr w:type="gramEnd"/>
      <w:r w:rsidRPr="00842401">
        <w:t xml:space="preserve"> control over the behaviour and course of the mega-system on the basis of rational decisions that coordinate the behaviour of all the mega-system's systems.</w:t>
      </w:r>
    </w:p>
    <w:p w:rsidR="00AC269B" w:rsidRPr="00842401" w:rsidRDefault="00AC269B" w:rsidP="00F645FD">
      <w:pPr>
        <w:autoSpaceDE w:val="0"/>
        <w:autoSpaceDN w:val="0"/>
        <w:adjustRightInd w:val="0"/>
        <w:spacing w:after="0" w:line="240" w:lineRule="auto"/>
        <w:jc w:val="both"/>
      </w:pPr>
      <w:r w:rsidRPr="00842401">
        <w:t>At the hierarchical level immediately below operates the environmental control system (ECS), through which the mega-system is linked with its physical space and regulates its coexistence with the relevant ecosystems, drawing energy and resources from them.</w:t>
      </w:r>
    </w:p>
    <w:p w:rsidR="00AC269B" w:rsidRPr="00842401" w:rsidRDefault="00AC269B" w:rsidP="00F645FD">
      <w:pPr>
        <w:autoSpaceDE w:val="0"/>
        <w:autoSpaceDN w:val="0"/>
        <w:adjustRightInd w:val="0"/>
        <w:spacing w:after="0" w:line="240" w:lineRule="auto"/>
        <w:jc w:val="both"/>
      </w:pPr>
      <w:r w:rsidRPr="00842401">
        <w:t xml:space="preserve">Then </w:t>
      </w:r>
      <w:proofErr w:type="gramStart"/>
      <w:r w:rsidRPr="00842401">
        <w:t>comes</w:t>
      </w:r>
      <w:proofErr w:type="gramEnd"/>
      <w:r w:rsidRPr="00842401">
        <w:t xml:space="preserve"> the system of reproduction (AS) of the members of the system, which ensures that the mega-system will survive for longer than the life of its members.</w:t>
      </w:r>
    </w:p>
    <w:p w:rsidR="00AC269B" w:rsidRDefault="00AC269B" w:rsidP="00F645FD">
      <w:pPr>
        <w:autoSpaceDE w:val="0"/>
        <w:autoSpaceDN w:val="0"/>
        <w:adjustRightInd w:val="0"/>
        <w:spacing w:after="0" w:line="240" w:lineRule="auto"/>
        <w:jc w:val="both"/>
      </w:pPr>
      <w:r w:rsidRPr="00842401">
        <w:t>Finally, the spontaneous action of the human members of the mega-system is coordinated with the overlying systems by means of an archetype for the role of a member (PS).</w:t>
      </w:r>
    </w:p>
    <w:p w:rsidR="00AC269B" w:rsidRPr="00842401" w:rsidRDefault="00AC269B" w:rsidP="00F645FD">
      <w:pPr>
        <w:autoSpaceDE w:val="0"/>
        <w:autoSpaceDN w:val="0"/>
        <w:adjustRightInd w:val="0"/>
        <w:spacing w:after="0" w:line="240" w:lineRule="auto"/>
        <w:jc w:val="both"/>
      </w:pPr>
      <w:r w:rsidRPr="00842401">
        <w:t>(</w:t>
      </w:r>
      <w:proofErr w:type="spellStart"/>
      <w:r w:rsidRPr="00842401">
        <w:t>Decleris</w:t>
      </w:r>
      <w:proofErr w:type="spellEnd"/>
      <w:r w:rsidRPr="00842401">
        <w:t xml:space="preserve"> 2000 p24/5</w:t>
      </w:r>
      <w:r w:rsidR="00417461" w:rsidRPr="00842401">
        <w:t xml:space="preserve"> diagram p134</w:t>
      </w:r>
      <w:r w:rsidRPr="00842401">
        <w:t>)</w:t>
      </w:r>
    </w:p>
    <w:p w:rsidR="00842401" w:rsidRDefault="00842401" w:rsidP="00F645FD">
      <w:pPr>
        <w:autoSpaceDE w:val="0"/>
        <w:autoSpaceDN w:val="0"/>
        <w:adjustRightInd w:val="0"/>
        <w:spacing w:after="0" w:line="240" w:lineRule="auto"/>
        <w:jc w:val="both"/>
      </w:pPr>
    </w:p>
    <w:p w:rsidR="005E122F" w:rsidRPr="00842401" w:rsidRDefault="005E122F" w:rsidP="00F645FD">
      <w:pPr>
        <w:autoSpaceDE w:val="0"/>
        <w:autoSpaceDN w:val="0"/>
        <w:adjustRightInd w:val="0"/>
        <w:spacing w:after="0" w:line="240" w:lineRule="auto"/>
        <w:jc w:val="both"/>
      </w:pPr>
    </w:p>
    <w:p w:rsidR="00417461" w:rsidRDefault="00417461" w:rsidP="00F645FD">
      <w:pPr>
        <w:autoSpaceDE w:val="0"/>
        <w:autoSpaceDN w:val="0"/>
        <w:adjustRightInd w:val="0"/>
        <w:spacing w:after="0" w:line="240" w:lineRule="auto"/>
        <w:jc w:val="both"/>
        <w:rPr>
          <w:rFonts w:ascii="TimesNewRomanPSMT" w:hAnsi="TimesNewRomanPSMT" w:cs="TimesNewRomanPSMT"/>
          <w:sz w:val="24"/>
          <w:szCs w:val="24"/>
        </w:rPr>
      </w:pPr>
      <w:r>
        <w:rPr>
          <w:rFonts w:ascii="TimesNewRomanPSMT" w:hAnsi="TimesNewRomanPSMT" w:cs="TimesNewRomanPSMT"/>
          <w:noProof/>
          <w:sz w:val="24"/>
          <w:szCs w:val="24"/>
          <w:lang w:eastAsia="en-GB"/>
        </w:rPr>
        <w:lastRenderedPageBreak/>
        <w:drawing>
          <wp:inline distT="0" distB="0" distL="0" distR="0" wp14:anchorId="43BFB78C" wp14:editId="2CF15518">
            <wp:extent cx="3924960" cy="579254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27302" cy="5795999"/>
                    </a:xfrm>
                    <a:prstGeom prst="rect">
                      <a:avLst/>
                    </a:prstGeom>
                    <a:noFill/>
                    <a:ln>
                      <a:noFill/>
                    </a:ln>
                  </pic:spPr>
                </pic:pic>
              </a:graphicData>
            </a:graphic>
          </wp:inline>
        </w:drawing>
      </w:r>
    </w:p>
    <w:p w:rsidR="00B843EB" w:rsidRDefault="00B843EB" w:rsidP="00F645FD">
      <w:pPr>
        <w:autoSpaceDE w:val="0"/>
        <w:autoSpaceDN w:val="0"/>
        <w:adjustRightInd w:val="0"/>
        <w:spacing w:after="0" w:line="240" w:lineRule="auto"/>
        <w:jc w:val="both"/>
      </w:pPr>
    </w:p>
    <w:p w:rsidR="00417461" w:rsidRPr="005F6EB3" w:rsidRDefault="005F6EB3" w:rsidP="00F645FD">
      <w:pPr>
        <w:pStyle w:val="Heading2"/>
        <w:jc w:val="both"/>
      </w:pPr>
      <w:bookmarkStart w:id="30" w:name="_Toc527923698"/>
      <w:r w:rsidRPr="005F6EB3">
        <w:t>The State Responsibility for the Control System to govern SCP</w:t>
      </w:r>
      <w:bookmarkEnd w:id="30"/>
    </w:p>
    <w:p w:rsidR="00015FE4" w:rsidRDefault="00F57C72" w:rsidP="00F645FD">
      <w:pPr>
        <w:jc w:val="both"/>
      </w:pPr>
      <w:r>
        <w:t>Agenda 21 states how</w:t>
      </w:r>
      <w:r w:rsidR="00015FE4">
        <w:t xml:space="preserve"> our behaviour needs to be</w:t>
      </w:r>
      <w:r>
        <w:t xml:space="preserve"> understood and controlled as </w:t>
      </w:r>
      <w:r w:rsidR="00015FE4">
        <w:t xml:space="preserve">we have </w:t>
      </w:r>
      <w:r>
        <w:t xml:space="preserve">now </w:t>
      </w:r>
      <w:r w:rsidR="00015FE4">
        <w:t xml:space="preserve">reached a certain </w:t>
      </w:r>
      <w:r>
        <w:t>l</w:t>
      </w:r>
      <w:r w:rsidR="00015FE4">
        <w:t xml:space="preserve">evel of complexity – which modern capitalism in its recent form of globalisation </w:t>
      </w:r>
      <w:r w:rsidR="0012230F">
        <w:t xml:space="preserve">has </w:t>
      </w:r>
      <w:r w:rsidR="00015FE4">
        <w:t>bought us</w:t>
      </w:r>
      <w:r w:rsidR="009A6A37">
        <w:t xml:space="preserve">.  Previously nature was </w:t>
      </w:r>
      <w:r>
        <w:t>abl</w:t>
      </w:r>
      <w:r w:rsidR="0012230F">
        <w:t xml:space="preserve">e to be </w:t>
      </w:r>
      <w:proofErr w:type="gramStart"/>
      <w:r w:rsidR="0012230F">
        <w:t>subsume</w:t>
      </w:r>
      <w:proofErr w:type="gramEnd"/>
      <w:r w:rsidR="0012230F">
        <w:t xml:space="preserve"> human activity </w:t>
      </w:r>
      <w:r>
        <w:t>in the greater biosphere ecosystems in our primitive communistic, city-state and feudalistic productive modes. Now t</w:t>
      </w:r>
      <w:r w:rsidR="00015FE4" w:rsidRPr="00607590">
        <w:t>he e</w:t>
      </w:r>
      <w:r>
        <w:t xml:space="preserve">mergent properties of the </w:t>
      </w:r>
      <w:r w:rsidR="00015FE4" w:rsidRPr="00607590">
        <w:t xml:space="preserve"> </w:t>
      </w:r>
      <w:r w:rsidR="00015FE4">
        <w:t xml:space="preserve">human </w:t>
      </w:r>
      <w:r>
        <w:t xml:space="preserve">capitalist productive </w:t>
      </w:r>
      <w:r w:rsidR="00015FE4">
        <w:t xml:space="preserve">system </w:t>
      </w:r>
      <w:r>
        <w:t xml:space="preserve">– its sheer scale, power and </w:t>
      </w:r>
      <w:r w:rsidR="00695B82">
        <w:t xml:space="preserve">severity of impact on fragile nature - </w:t>
      </w:r>
      <w:r w:rsidR="00015FE4" w:rsidRPr="00607590">
        <w:t>need to be harmoniously combined with the homeo</w:t>
      </w:r>
      <w:r w:rsidR="00015FE4">
        <w:t xml:space="preserve">static environmental balancing mechanisms of the latter – </w:t>
      </w:r>
      <w:proofErr w:type="spellStart"/>
      <w:r w:rsidR="00015FE4">
        <w:t>ie</w:t>
      </w:r>
      <w:proofErr w:type="spellEnd"/>
      <w:r w:rsidR="00015FE4">
        <w:t xml:space="preserve"> climate, soil, water, air</w:t>
      </w:r>
      <w:r w:rsidR="00695B82">
        <w:t>, energy.  This conscious synthesis of human society with its en</w:t>
      </w:r>
      <w:r w:rsidR="00554422">
        <w:t xml:space="preserve">vironmental support systems is </w:t>
      </w:r>
      <w:r w:rsidR="00695B82">
        <w:t>the</w:t>
      </w:r>
      <w:r w:rsidR="00015FE4">
        <w:t xml:space="preserve"> process we are calling sustainable developm</w:t>
      </w:r>
      <w:r w:rsidR="00695B82">
        <w:t>en</w:t>
      </w:r>
      <w:r w:rsidR="00015FE4">
        <w:t xml:space="preserve">t, as juxtaposed to ruthless development.  </w:t>
      </w:r>
    </w:p>
    <w:p w:rsidR="00015FE4" w:rsidRPr="005F6EB3" w:rsidRDefault="00015FE4" w:rsidP="00F645FD">
      <w:pPr>
        <w:jc w:val="both"/>
      </w:pPr>
      <w:r>
        <w:t xml:space="preserve">Planning and governance become the essence of the transformation. The much needed ‘value system’ of Agenda 21 that Professor </w:t>
      </w:r>
      <w:proofErr w:type="spellStart"/>
      <w:r>
        <w:t>Decleris</w:t>
      </w:r>
      <w:proofErr w:type="spellEnd"/>
      <w:r>
        <w:t xml:space="preserve"> highlights is regarded as the necessary change in our move from an acquisitive economic pattern of human activity to a sustainable society based on a set of </w:t>
      </w:r>
      <w:r w:rsidRPr="00275B67">
        <w:rPr>
          <w:i/>
        </w:rPr>
        <w:t xml:space="preserve">organising principles </w:t>
      </w:r>
      <w:r w:rsidRPr="00275B67">
        <w:rPr>
          <w:i/>
        </w:rPr>
        <w:lastRenderedPageBreak/>
        <w:t xml:space="preserve">that govern the complex system interactions of people and planet in the </w:t>
      </w:r>
      <w:r w:rsidRPr="005F6EB3">
        <w:t>search for prosperity in the 21st Century.</w:t>
      </w:r>
    </w:p>
    <w:p w:rsidR="00F57C72" w:rsidRPr="005F6EB3" w:rsidRDefault="00275B67" w:rsidP="00F645FD">
      <w:pPr>
        <w:autoSpaceDE w:val="0"/>
        <w:autoSpaceDN w:val="0"/>
        <w:adjustRightInd w:val="0"/>
        <w:spacing w:after="0" w:line="240" w:lineRule="auto"/>
        <w:jc w:val="both"/>
        <w:rPr>
          <w:i/>
          <w:sz w:val="22"/>
          <w:szCs w:val="22"/>
        </w:rPr>
      </w:pPr>
      <w:proofErr w:type="gramStart"/>
      <w:r w:rsidRPr="005F6EB3">
        <w:rPr>
          <w:i/>
          <w:sz w:val="22"/>
          <w:szCs w:val="22"/>
        </w:rPr>
        <w:t xml:space="preserve">‘ </w:t>
      </w:r>
      <w:r w:rsidR="00F57C72" w:rsidRPr="005F6EB3">
        <w:rPr>
          <w:i/>
          <w:sz w:val="22"/>
          <w:szCs w:val="22"/>
        </w:rPr>
        <w:t>Expressed</w:t>
      </w:r>
      <w:proofErr w:type="gramEnd"/>
      <w:r w:rsidR="00F57C72" w:rsidRPr="005F6EB3">
        <w:rPr>
          <w:i/>
          <w:sz w:val="22"/>
          <w:szCs w:val="22"/>
        </w:rPr>
        <w:t xml:space="preserve"> in simple systemic language, then, the substance of the book can be put as follows: In contrast to ruthless development, sustainable development will be qualitative and controlled. The control will be a system of logical coherent rules (algorithms) whose purpose is to secure the natural basis for qualitative development, in other words the survival of the ecosystems. A further aim is the stable co-evolution of </w:t>
      </w:r>
      <w:r w:rsidRPr="005F6EB3">
        <w:rPr>
          <w:i/>
          <w:sz w:val="22"/>
          <w:szCs w:val="22"/>
        </w:rPr>
        <w:t>(</w:t>
      </w:r>
      <w:proofErr w:type="spellStart"/>
      <w:r w:rsidRPr="005F6EB3">
        <w:rPr>
          <w:i/>
          <w:sz w:val="22"/>
          <w:szCs w:val="22"/>
        </w:rPr>
        <w:t>hu</w:t>
      </w:r>
      <w:proofErr w:type="spellEnd"/>
      <w:r w:rsidRPr="005F6EB3">
        <w:rPr>
          <w:i/>
          <w:sz w:val="22"/>
          <w:szCs w:val="22"/>
        </w:rPr>
        <w:t>-</w:t>
      </w:r>
      <w:proofErr w:type="gramStart"/>
      <w:r w:rsidRPr="005F6EB3">
        <w:rPr>
          <w:i/>
          <w:sz w:val="22"/>
          <w:szCs w:val="22"/>
        </w:rPr>
        <w:t>)</w:t>
      </w:r>
      <w:r w:rsidR="00F57C72" w:rsidRPr="005F6EB3">
        <w:rPr>
          <w:i/>
          <w:sz w:val="22"/>
          <w:szCs w:val="22"/>
        </w:rPr>
        <w:t>man</w:t>
      </w:r>
      <w:proofErr w:type="gramEnd"/>
      <w:r w:rsidR="00F57C72" w:rsidRPr="005F6EB3">
        <w:rPr>
          <w:i/>
          <w:sz w:val="22"/>
          <w:szCs w:val="22"/>
        </w:rPr>
        <w:t>-made systems and ecosystems. That will be the order of a sustainable society which will be stable and lasting.</w:t>
      </w:r>
    </w:p>
    <w:p w:rsidR="00F57C72" w:rsidRPr="005F6EB3" w:rsidRDefault="00F57C72" w:rsidP="00F645FD">
      <w:pPr>
        <w:jc w:val="both"/>
        <w:rPr>
          <w:i/>
          <w:sz w:val="22"/>
          <w:szCs w:val="22"/>
        </w:rPr>
      </w:pPr>
      <w:r w:rsidRPr="005F6EB3">
        <w:rPr>
          <w:i/>
          <w:sz w:val="22"/>
          <w:szCs w:val="22"/>
        </w:rPr>
        <w:t>P18</w:t>
      </w:r>
    </w:p>
    <w:p w:rsidR="008B736D" w:rsidRPr="008B736D" w:rsidRDefault="00B843EB" w:rsidP="00F645FD">
      <w:pPr>
        <w:pStyle w:val="Heading2"/>
        <w:jc w:val="both"/>
      </w:pPr>
      <w:bookmarkStart w:id="31" w:name="_Toc527923699"/>
      <w:r>
        <w:t>Social Development -</w:t>
      </w:r>
      <w:r w:rsidR="0012230F">
        <w:t xml:space="preserve"> </w:t>
      </w:r>
      <w:r w:rsidR="008B736D" w:rsidRPr="008B736D">
        <w:t>Sustainable Development in Relation to Capitalist Development</w:t>
      </w:r>
      <w:bookmarkEnd w:id="31"/>
    </w:p>
    <w:p w:rsidR="00B843EB" w:rsidRDefault="002B384E" w:rsidP="00F645FD">
      <w:pPr>
        <w:jc w:val="both"/>
      </w:pPr>
      <w:r>
        <w:t>This core statement regarding the need for a</w:t>
      </w:r>
      <w:r w:rsidR="00501EE2">
        <w:t xml:space="preserve"> societal</w:t>
      </w:r>
      <w:r>
        <w:t xml:space="preserve"> control system is central to the understanding of ho</w:t>
      </w:r>
      <w:r w:rsidR="0012230F">
        <w:t xml:space="preserve">w our current </w:t>
      </w:r>
      <w:r>
        <w:t xml:space="preserve">reality of </w:t>
      </w:r>
      <w:r w:rsidR="0012230F">
        <w:t>life in a capitalist system</w:t>
      </w:r>
      <w:r>
        <w:t xml:space="preserve"> fits </w:t>
      </w:r>
      <w:r w:rsidR="009A6A37">
        <w:t xml:space="preserve">to the concept of </w:t>
      </w:r>
      <w:r>
        <w:t>transforming ‘ruthless development’ into something mor</w:t>
      </w:r>
      <w:r w:rsidR="009A6A37">
        <w:t xml:space="preserve">e equitable.  </w:t>
      </w:r>
      <w:r w:rsidR="00625E36">
        <w:t>Indeed, we need to understand</w:t>
      </w:r>
      <w:r w:rsidR="00501EE2">
        <w:t xml:space="preserve"> the</w:t>
      </w:r>
      <w:r w:rsidR="0012230F">
        <w:t xml:space="preserve"> </w:t>
      </w:r>
      <w:r w:rsidR="00625E36">
        <w:t xml:space="preserve">nature </w:t>
      </w:r>
      <w:proofErr w:type="gramStart"/>
      <w:r w:rsidR="00625E36">
        <w:t>and  scope</w:t>
      </w:r>
      <w:proofErr w:type="gramEnd"/>
      <w:r w:rsidR="00625E36">
        <w:t xml:space="preserve"> of ‘ruthless development’ in order to find how to make the necessary changes to </w:t>
      </w:r>
      <w:r w:rsidR="00501EE2">
        <w:t>‘</w:t>
      </w:r>
      <w:r w:rsidR="00625E36">
        <w:t>sustainable development</w:t>
      </w:r>
      <w:r w:rsidR="00501EE2">
        <w:t>’</w:t>
      </w:r>
      <w:r w:rsidR="00625E36">
        <w:t>.  Capitalism as described by Marx is considered the dominant mode of production – it has had a 500 year history of colonial development</w:t>
      </w:r>
      <w:r w:rsidR="00501EE2">
        <w:t xml:space="preserve"> in which the Feudal system of procurement and rural serfdom between landed gentry and peasant was replaced with industrial production and wage slavery between owners and factory, office and shop  workers.</w:t>
      </w:r>
      <w:r w:rsidR="00625E36">
        <w:t xml:space="preserve"> </w:t>
      </w:r>
      <w:r w:rsidR="00D15101">
        <w:t xml:space="preserve"> All UN members are organised around a state capitalist model – both those who trumpet the virtues of free enterprise yet operate under </w:t>
      </w:r>
      <w:r w:rsidR="00501EE2">
        <w:t xml:space="preserve">strict market national or </w:t>
      </w:r>
      <w:r w:rsidR="00D15101">
        <w:t xml:space="preserve">international </w:t>
      </w:r>
      <w:proofErr w:type="gramStart"/>
      <w:r w:rsidR="00D15101">
        <w:t>regulation,</w:t>
      </w:r>
      <w:proofErr w:type="gramEnd"/>
      <w:r w:rsidR="00D15101">
        <w:t xml:space="preserve"> or those dressed in socialist language who are still based on relations of </w:t>
      </w:r>
      <w:r w:rsidR="00501EE2">
        <w:t>property ownership and wage slavery</w:t>
      </w:r>
      <w:r w:rsidR="00D15101">
        <w:t>.</w:t>
      </w:r>
    </w:p>
    <w:p w:rsidR="00743FA6" w:rsidRDefault="00D15101" w:rsidP="00F645FD">
      <w:pPr>
        <w:jc w:val="both"/>
      </w:pPr>
      <w:r>
        <w:t xml:space="preserve"> Socialism is a rare </w:t>
      </w:r>
      <w:proofErr w:type="spellStart"/>
      <w:r>
        <w:t>phenomena</w:t>
      </w:r>
      <w:proofErr w:type="spellEnd"/>
      <w:r>
        <w:t xml:space="preserve"> still confined to small-scale and momentary outbursts within the dominant mode of capitalist production – </w:t>
      </w:r>
      <w:proofErr w:type="spellStart"/>
      <w:r>
        <w:t>e.g</w:t>
      </w:r>
      <w:proofErr w:type="spellEnd"/>
      <w:r>
        <w:t xml:space="preserve"> Nicaragua under its first Sandinista government in the 70s (ref?). The true historical materialist path of development lies in the </w:t>
      </w:r>
      <w:r w:rsidR="00743FA6">
        <w:t>transition from state capitalism</w:t>
      </w:r>
      <w:r w:rsidR="00DA2FDE">
        <w:t xml:space="preserve"> to state socialism, as society reformulates its capitalist relations into a devolved but global communist (</w:t>
      </w:r>
      <w:proofErr w:type="spellStart"/>
      <w:r w:rsidR="00DA2FDE">
        <w:t>ie</w:t>
      </w:r>
      <w:proofErr w:type="spellEnd"/>
      <w:r w:rsidR="00DA2FDE">
        <w:t xml:space="preserve"> pro-people, pro-planet) technocratic system in harmony with nature.</w:t>
      </w:r>
      <w:r w:rsidR="00B843EB">
        <w:t xml:space="preserve">  Here we are not talking about the Stalinist or Maoist state capitalist models that co-opted the term ‘communism’ and divorced it from its local democratic and cooperative base. Rather, we are defining regional knowledge-based productive space controlled by and for its citizens acting with global social and environmental awareness.</w:t>
      </w:r>
    </w:p>
    <w:p w:rsidR="00743FA6" w:rsidRDefault="00743FA6" w:rsidP="00F645FD">
      <w:pPr>
        <w:jc w:val="both"/>
        <w:rPr>
          <w:rFonts w:ascii="TimesNewRomanPSMT" w:hAnsi="TimesNewRomanPSMT" w:cs="TimesNewRomanPSMT"/>
          <w:sz w:val="24"/>
          <w:szCs w:val="24"/>
        </w:rPr>
      </w:pPr>
      <w:r w:rsidRPr="00045CBC">
        <w:rPr>
          <w:rFonts w:ascii="TimesNewRomanPSMT" w:hAnsi="TimesNewRomanPSMT" w:cs="TimesNewRomanPSMT"/>
          <w:i/>
          <w:sz w:val="24"/>
          <w:szCs w:val="24"/>
        </w:rPr>
        <w:t>‘</w:t>
      </w:r>
      <w:proofErr w:type="gramStart"/>
      <w:r w:rsidRPr="00045CBC">
        <w:rPr>
          <w:rFonts w:ascii="TimesNewRomanPSMT" w:hAnsi="TimesNewRomanPSMT" w:cs="TimesNewRomanPSMT"/>
          <w:i/>
          <w:sz w:val="24"/>
          <w:szCs w:val="24"/>
        </w:rPr>
        <w:t>sustainable</w:t>
      </w:r>
      <w:proofErr w:type="gramEnd"/>
      <w:r w:rsidRPr="00045CBC">
        <w:rPr>
          <w:rFonts w:ascii="TimesNewRomanPSMT" w:hAnsi="TimesNewRomanPSMT" w:cs="TimesNewRomanPSMT"/>
          <w:i/>
          <w:sz w:val="24"/>
          <w:szCs w:val="24"/>
        </w:rPr>
        <w:t xml:space="preserve"> development must not be abandoned to market forces but must be a responsibility of the state.</w:t>
      </w:r>
      <w:r>
        <w:rPr>
          <w:rFonts w:ascii="TimesNewRomanPSMT" w:hAnsi="TimesNewRomanPSMT" w:cs="TimesNewRomanPSMT"/>
          <w:sz w:val="24"/>
          <w:szCs w:val="24"/>
        </w:rPr>
        <w:t>’</w:t>
      </w:r>
      <w:r w:rsidR="00045CBC">
        <w:rPr>
          <w:rFonts w:ascii="TimesNewRomanPSMT" w:hAnsi="TimesNewRomanPSMT" w:cs="TimesNewRomanPSMT"/>
          <w:sz w:val="24"/>
          <w:szCs w:val="24"/>
        </w:rPr>
        <w:t xml:space="preserve"> </w:t>
      </w:r>
      <w:proofErr w:type="gramStart"/>
      <w:r w:rsidR="00045CBC">
        <w:rPr>
          <w:rFonts w:ascii="TimesNewRomanPSMT" w:hAnsi="TimesNewRomanPSMT" w:cs="TimesNewRomanPSMT"/>
          <w:sz w:val="24"/>
          <w:szCs w:val="24"/>
        </w:rPr>
        <w:t xml:space="preserve">( </w:t>
      </w:r>
      <w:proofErr w:type="spellStart"/>
      <w:r w:rsidR="00045CBC">
        <w:rPr>
          <w:rFonts w:ascii="TimesNewRomanPSMT" w:hAnsi="TimesNewRomanPSMT" w:cs="TimesNewRomanPSMT"/>
          <w:sz w:val="24"/>
          <w:szCs w:val="24"/>
        </w:rPr>
        <w:t>Decleris</w:t>
      </w:r>
      <w:proofErr w:type="spellEnd"/>
      <w:proofErr w:type="gramEnd"/>
      <w:r w:rsidR="00045CBC">
        <w:rPr>
          <w:rFonts w:ascii="TimesNewRomanPSMT" w:hAnsi="TimesNewRomanPSMT" w:cs="TimesNewRomanPSMT"/>
          <w:sz w:val="24"/>
          <w:szCs w:val="24"/>
        </w:rPr>
        <w:t xml:space="preserve"> 2000 p?)</w:t>
      </w:r>
    </w:p>
    <w:p w:rsidR="00625E36" w:rsidRDefault="00D15101" w:rsidP="00F645FD">
      <w:pPr>
        <w:jc w:val="both"/>
      </w:pPr>
      <w:r>
        <w:t>This</w:t>
      </w:r>
      <w:r w:rsidR="00AC269B">
        <w:t xml:space="preserve"> will take</w:t>
      </w:r>
      <w:r>
        <w:t xml:space="preserve"> a realignment of government with the people, instead of with corporate interest</w:t>
      </w:r>
      <w:r w:rsidR="00743FA6">
        <w:t>s</w:t>
      </w:r>
      <w:r>
        <w:t xml:space="preserve">, and </w:t>
      </w:r>
      <w:r w:rsidR="00FD01C2">
        <w:t>it is</w:t>
      </w:r>
      <w:r>
        <w:t xml:space="preserve"> a </w:t>
      </w:r>
      <w:proofErr w:type="gramStart"/>
      <w:r>
        <w:t>phenomena</w:t>
      </w:r>
      <w:proofErr w:type="gramEnd"/>
      <w:r>
        <w:t xml:space="preserve"> we are already witnessing</w:t>
      </w:r>
      <w:r w:rsidR="00AC269B">
        <w:t xml:space="preserve"> -</w:t>
      </w:r>
      <w:r>
        <w:t xml:space="preserve"> albeit stillborn</w:t>
      </w:r>
      <w:r w:rsidR="00AC269B">
        <w:t xml:space="preserve"> -</w:t>
      </w:r>
      <w:r>
        <w:t xml:space="preserve"> in many cases.</w:t>
      </w:r>
      <w:r w:rsidR="00743FA6">
        <w:t xml:space="preserve"> This is especially true of regional and local realignment of politics, but the national level </w:t>
      </w:r>
      <w:r w:rsidR="00165202">
        <w:t>remains steadfastly fix</w:t>
      </w:r>
      <w:r w:rsidR="00AC269B">
        <w:t>ed</w:t>
      </w:r>
      <w:r w:rsidR="00165202">
        <w:t xml:space="preserve"> on a G7/G8/G20 international trade agenda that has supported corporate development at the cost of the livelihoods of the majority of people and our planet.</w:t>
      </w:r>
    </w:p>
    <w:p w:rsidR="002B384E" w:rsidRDefault="008B736D" w:rsidP="00F645FD">
      <w:pPr>
        <w:jc w:val="both"/>
      </w:pPr>
      <w:r>
        <w:t xml:space="preserve">The capitalist mode of production is famous for its ‘free </w:t>
      </w:r>
      <w:r w:rsidR="00D15101">
        <w:t xml:space="preserve">a </w:t>
      </w:r>
      <w:r>
        <w:t>market’ face</w:t>
      </w:r>
      <w:r w:rsidR="0012230F">
        <w:t xml:space="preserve"> of the affluent society, but has in fact </w:t>
      </w:r>
      <w:proofErr w:type="gramStart"/>
      <w:r w:rsidR="0012230F">
        <w:t xml:space="preserve">seen </w:t>
      </w:r>
      <w:r>
        <w:t xml:space="preserve"> nation</w:t>
      </w:r>
      <w:proofErr w:type="gramEnd"/>
      <w:r>
        <w:t xml:space="preserve"> states thrive on conflict, war and acquisition of productive means and </w:t>
      </w:r>
      <w:r w:rsidR="0012230F">
        <w:t xml:space="preserve">natural </w:t>
      </w:r>
      <w:r>
        <w:t xml:space="preserve">resources. </w:t>
      </w:r>
      <w:r w:rsidR="009A6A37">
        <w:t xml:space="preserve">Given capitalists’ </w:t>
      </w:r>
      <w:r w:rsidR="002B384E">
        <w:t>publically stated abhorrence of the idea of market control and state intervention, corporate</w:t>
      </w:r>
      <w:r w:rsidR="00FE4D27">
        <w:t xml:space="preserve"> voices have ensured the volunt</w:t>
      </w:r>
      <w:r w:rsidR="002B384E">
        <w:t xml:space="preserve">ary nature of their commitments to date, and governments are still picking up the </w:t>
      </w:r>
      <w:r w:rsidR="009A6A37">
        <w:t xml:space="preserve">externalised </w:t>
      </w:r>
      <w:r w:rsidR="002B384E">
        <w:t>costs</w:t>
      </w:r>
      <w:r w:rsidR="00FE4D27">
        <w:t>, whilst they</w:t>
      </w:r>
      <w:r w:rsidR="009A6A37">
        <w:t xml:space="preserve"> (the governments)</w:t>
      </w:r>
      <w:r w:rsidR="00FE4D27">
        <w:t xml:space="preserve"> themselves are slow to implement the necessary control systems that are part of a sustainable co</w:t>
      </w:r>
      <w:r w:rsidR="009A6A37">
        <w:t>nsumption and production system in their short-term bouts of administrative power.</w:t>
      </w:r>
    </w:p>
    <w:p w:rsidR="005B6C01" w:rsidRDefault="005B6C01" w:rsidP="00F645FD">
      <w:pPr>
        <w:pStyle w:val="Heading2"/>
        <w:jc w:val="both"/>
      </w:pPr>
      <w:bookmarkStart w:id="32" w:name="_Toc527923700"/>
      <w:r>
        <w:lastRenderedPageBreak/>
        <w:t>The Importance of Good Governance to Sustainable Developmetn Implementation</w:t>
      </w:r>
      <w:bookmarkEnd w:id="32"/>
    </w:p>
    <w:p w:rsidR="00165202" w:rsidRDefault="00465387" w:rsidP="00F645FD">
      <w:pPr>
        <w:jc w:val="both"/>
      </w:pPr>
      <w:r>
        <w:t xml:space="preserve">What </w:t>
      </w:r>
      <w:r w:rsidRPr="00A27CF8">
        <w:rPr>
          <w:i/>
        </w:rPr>
        <w:t>the Law of Sustainable Development</w:t>
      </w:r>
      <w:r>
        <w:t xml:space="preserve"> tells us is that governance of sustainability requires new </w:t>
      </w:r>
      <w:r w:rsidR="008563B6">
        <w:t xml:space="preserve">international </w:t>
      </w:r>
      <w:r>
        <w:t xml:space="preserve">institutions that offer the possibility of a more advanced </w:t>
      </w:r>
      <w:r w:rsidR="008563B6">
        <w:t xml:space="preserve">global </w:t>
      </w:r>
      <w:r>
        <w:t>control system to match the complexity of the modern global economy and its diverse nations and citizens.</w:t>
      </w:r>
    </w:p>
    <w:p w:rsidR="00165202" w:rsidRPr="00045CBC" w:rsidRDefault="00165202" w:rsidP="00F645FD">
      <w:pPr>
        <w:autoSpaceDE w:val="0"/>
        <w:autoSpaceDN w:val="0"/>
        <w:adjustRightInd w:val="0"/>
        <w:spacing w:after="0" w:line="240" w:lineRule="auto"/>
        <w:jc w:val="both"/>
        <w:rPr>
          <w:rFonts w:ascii="TimesNewRomanPSMT" w:hAnsi="TimesNewRomanPSMT" w:cs="TimesNewRomanPSMT"/>
          <w:i/>
          <w:sz w:val="24"/>
          <w:szCs w:val="24"/>
        </w:rPr>
      </w:pPr>
      <w:r w:rsidRPr="00045CBC">
        <w:rPr>
          <w:rFonts w:ascii="TimesNewRomanPSMT" w:hAnsi="TimesNewRomanPSMT" w:cs="TimesNewRomanPSMT"/>
          <w:i/>
          <w:sz w:val="24"/>
          <w:szCs w:val="24"/>
        </w:rPr>
        <w:t xml:space="preserve">‘ Bearing in mind that, as we have seen, the totality of Agenda </w:t>
      </w:r>
      <w:r w:rsidR="005B6C01">
        <w:rPr>
          <w:rFonts w:ascii="TimesNewRomanPSMT" w:hAnsi="TimesNewRomanPSMT" w:cs="TimesNewRomanPSMT"/>
          <w:i/>
          <w:sz w:val="24"/>
          <w:szCs w:val="24"/>
        </w:rPr>
        <w:t xml:space="preserve">21's directives have a systemic </w:t>
      </w:r>
      <w:r w:rsidRPr="00045CBC">
        <w:rPr>
          <w:rFonts w:ascii="TimesNewRomanPSMT" w:hAnsi="TimesNewRomanPSMT" w:cs="TimesNewRomanPSMT"/>
          <w:i/>
          <w:sz w:val="24"/>
          <w:szCs w:val="24"/>
        </w:rPr>
        <w:t xml:space="preserve">character and are proposed as the content of public policy in every country, there is no doubt that Agenda 21 proposes the </w:t>
      </w:r>
      <w:proofErr w:type="spellStart"/>
      <w:r w:rsidRPr="00045CBC">
        <w:rPr>
          <w:rFonts w:ascii="TimesNewRomanPS-ItalicMT" w:hAnsi="TimesNewRomanPS-ItalicMT" w:cs="TimesNewRomanPS-ItalicMT"/>
          <w:i/>
          <w:iCs/>
          <w:sz w:val="24"/>
          <w:szCs w:val="24"/>
        </w:rPr>
        <w:t>systématisation</w:t>
      </w:r>
      <w:proofErr w:type="spellEnd"/>
      <w:r w:rsidRPr="00045CBC">
        <w:rPr>
          <w:rFonts w:ascii="TimesNewRomanPS-ItalicMT" w:hAnsi="TimesNewRomanPS-ItalicMT" w:cs="TimesNewRomanPS-ItalicMT"/>
          <w:i/>
          <w:iCs/>
          <w:sz w:val="24"/>
          <w:szCs w:val="24"/>
        </w:rPr>
        <w:t xml:space="preserve"> of the </w:t>
      </w:r>
      <w:r w:rsidRPr="00045CBC">
        <w:rPr>
          <w:rFonts w:ascii="TimesNewRomanPS-BoldItalicMT" w:hAnsi="TimesNewRomanPS-BoldItalicMT" w:cs="TimesNewRomanPS-BoldItalicMT"/>
          <w:b/>
          <w:bCs/>
          <w:i/>
          <w:iCs/>
          <w:sz w:val="24"/>
          <w:szCs w:val="24"/>
        </w:rPr>
        <w:t xml:space="preserve">State </w:t>
      </w:r>
      <w:r w:rsidRPr="00045CBC">
        <w:rPr>
          <w:rFonts w:ascii="TimesNewRomanPSMT" w:hAnsi="TimesNewRomanPSMT" w:cs="TimesNewRomanPSMT"/>
          <w:i/>
          <w:sz w:val="24"/>
          <w:szCs w:val="24"/>
        </w:rPr>
        <w:t>and its policies as appropriate means for increasing its governing capacity. That is indeed exactly the correct description of the direction in which the transformation of the modern State is taking place</w:t>
      </w:r>
      <w:r w:rsidRPr="00045CBC">
        <w:rPr>
          <w:rFonts w:ascii="TimesNewRomanPSMT" w:hAnsi="TimesNewRomanPSMT" w:cs="TimesNewRomanPSMT"/>
          <w:i/>
          <w:sz w:val="16"/>
          <w:szCs w:val="16"/>
        </w:rPr>
        <w:t>8</w:t>
      </w:r>
      <w:r w:rsidRPr="00045CBC">
        <w:rPr>
          <w:rFonts w:ascii="TimesNewRomanPSMT" w:hAnsi="TimesNewRomanPSMT" w:cs="TimesNewRomanPSMT"/>
          <w:i/>
          <w:sz w:val="24"/>
          <w:szCs w:val="24"/>
        </w:rPr>
        <w:t>. (</w:t>
      </w:r>
      <w:proofErr w:type="spellStart"/>
      <w:r w:rsidRPr="00045CBC">
        <w:rPr>
          <w:rFonts w:ascii="TimesNewRomanPSMT" w:hAnsi="TimesNewRomanPSMT" w:cs="TimesNewRomanPSMT"/>
          <w:i/>
          <w:sz w:val="24"/>
          <w:szCs w:val="24"/>
        </w:rPr>
        <w:t>Decleris</w:t>
      </w:r>
      <w:proofErr w:type="spellEnd"/>
      <w:r w:rsidRPr="00045CBC">
        <w:rPr>
          <w:rFonts w:ascii="TimesNewRomanPSMT" w:hAnsi="TimesNewRomanPSMT" w:cs="TimesNewRomanPSMT"/>
          <w:i/>
          <w:sz w:val="24"/>
          <w:szCs w:val="24"/>
        </w:rPr>
        <w:t xml:space="preserve"> 2000 p42)</w:t>
      </w:r>
    </w:p>
    <w:p w:rsidR="00D45B7C" w:rsidRDefault="00165202" w:rsidP="00F645FD">
      <w:pPr>
        <w:jc w:val="both"/>
      </w:pPr>
      <w:r>
        <w:t>The systematisation of government has gone hand in hand with its privatisation, giving corporates a key role in delivering state services and influencing policy, which underlines the collaboration between government and business at the expense of citizens. However, a</w:t>
      </w:r>
      <w:r w:rsidR="00465387">
        <w:t xml:space="preserve">t its time of writing, the author </w:t>
      </w:r>
      <w:r w:rsidR="00C1024C">
        <w:t xml:space="preserve">of the Law of Sustainable Development </w:t>
      </w:r>
      <w:r w:rsidR="00465387">
        <w:t>would not have known that the new</w:t>
      </w:r>
      <w:r w:rsidR="00554422">
        <w:t xml:space="preserve"> </w:t>
      </w:r>
      <w:r>
        <w:t xml:space="preserve">private </w:t>
      </w:r>
      <w:r w:rsidR="00554422">
        <w:t>capitalist</w:t>
      </w:r>
      <w:r w:rsidR="00465387">
        <w:t xml:space="preserve"> </w:t>
      </w:r>
      <w:r w:rsidR="008563B6">
        <w:t xml:space="preserve">transnational </w:t>
      </w:r>
      <w:r w:rsidR="00465387">
        <w:t>ICT Institutions emerging from the knowledge economy would</w:t>
      </w:r>
      <w:r w:rsidR="00554422">
        <w:t xml:space="preserve"> –</w:t>
      </w:r>
      <w:r w:rsidR="00C1024C">
        <w:t xml:space="preserve"> </w:t>
      </w:r>
      <w:r w:rsidR="00554422">
        <w:t>ironically -</w:t>
      </w:r>
      <w:r w:rsidR="00465387">
        <w:t xml:space="preserve"> be exactly the type which are capable of managing a planetary resource base – Google, Amazon, Facebook, Uber, Air B&amp;B, </w:t>
      </w:r>
      <w:proofErr w:type="spellStart"/>
      <w:r w:rsidR="00465387">
        <w:t>etc</w:t>
      </w:r>
      <w:proofErr w:type="spellEnd"/>
      <w:r w:rsidR="00465387">
        <w:t xml:space="preserve"> </w:t>
      </w:r>
      <w:r w:rsidR="00AD4100">
        <w:t>– all completely globalised yet in one-to-one contact with each techno-citizen</w:t>
      </w:r>
      <w:r w:rsidR="00C1024C">
        <w:t xml:space="preserve">, and not a government in site </w:t>
      </w:r>
      <w:r w:rsidR="00465387">
        <w:t xml:space="preserve">… </w:t>
      </w:r>
      <w:r>
        <w:t>with these</w:t>
      </w:r>
      <w:r w:rsidR="007703B2">
        <w:t xml:space="preserve"> technical means of production </w:t>
      </w:r>
      <w:r>
        <w:t xml:space="preserve"> now changing</w:t>
      </w:r>
      <w:r w:rsidR="00301C79">
        <w:t xml:space="preserve"> our new internet-based lives</w:t>
      </w:r>
      <w:r w:rsidR="007703B2">
        <w:t xml:space="preserve">, </w:t>
      </w:r>
      <w:r w:rsidR="00C1024C">
        <w:t>the technical means of production have shifted from favouring the capitalist owners of private property to a more equitable knowledge &amp; communications-based egalitarian distribution. From this,</w:t>
      </w:r>
      <w:r w:rsidR="007703B2">
        <w:t xml:space="preserve"> the </w:t>
      </w:r>
      <w:r w:rsidR="007703B2" w:rsidRPr="00554422">
        <w:rPr>
          <w:i/>
        </w:rPr>
        <w:t xml:space="preserve">relations of </w:t>
      </w:r>
      <w:proofErr w:type="gramStart"/>
      <w:r w:rsidR="007703B2" w:rsidRPr="00554422">
        <w:rPr>
          <w:i/>
        </w:rPr>
        <w:t>production</w:t>
      </w:r>
      <w:r w:rsidR="007703B2">
        <w:t xml:space="preserve"> </w:t>
      </w:r>
      <w:r w:rsidR="00554422">
        <w:t xml:space="preserve"> between</w:t>
      </w:r>
      <w:proofErr w:type="gramEnd"/>
      <w:r w:rsidR="00554422">
        <w:t xml:space="preserve"> owners and workers </w:t>
      </w:r>
      <w:r w:rsidR="00C1024C">
        <w:t>are also shifting</w:t>
      </w:r>
      <w:r w:rsidR="007703B2">
        <w:t>, with citizens,</w:t>
      </w:r>
      <w:r>
        <w:t xml:space="preserve"> nation</w:t>
      </w:r>
      <w:r w:rsidR="007703B2">
        <w:t xml:space="preserve"> states and corporates attempting a new constellation of economic, enviro</w:t>
      </w:r>
      <w:r w:rsidR="00301C79">
        <w:t>nmental and social interactions in reaction to global changes that affect us all.</w:t>
      </w:r>
      <w:r w:rsidR="008050DB">
        <w:t xml:space="preserve"> </w:t>
      </w:r>
    </w:p>
    <w:p w:rsidR="005B6C01" w:rsidRDefault="005B6C01" w:rsidP="00F645FD">
      <w:pPr>
        <w:jc w:val="both"/>
      </w:pPr>
    </w:p>
    <w:p w:rsidR="005B6C01" w:rsidRDefault="005B6C01" w:rsidP="00F645FD">
      <w:pPr>
        <w:pStyle w:val="Heading2"/>
        <w:jc w:val="both"/>
      </w:pPr>
      <w:bookmarkStart w:id="33" w:name="_Toc527923701"/>
      <w:r>
        <w:t>The Rise of ICT and Sustainable Development</w:t>
      </w:r>
      <w:bookmarkEnd w:id="33"/>
    </w:p>
    <w:p w:rsidR="00AD4100" w:rsidRDefault="008050DB" w:rsidP="00F645FD">
      <w:pPr>
        <w:jc w:val="both"/>
      </w:pPr>
      <w:r>
        <w:t xml:space="preserve">How the new technology companies relate to national governments and other corporates to drive the sustainable governance process is </w:t>
      </w:r>
      <w:proofErr w:type="gramStart"/>
      <w:r>
        <w:t>key</w:t>
      </w:r>
      <w:proofErr w:type="gramEnd"/>
      <w:r>
        <w:t xml:space="preserve"> to Agenda 21 implementation. In this current move from a capitalist bureaucracy to  the new technocracy, go</w:t>
      </w:r>
      <w:r w:rsidR="00D45B7C">
        <w:t xml:space="preserve">vernment – </w:t>
      </w:r>
      <w:r w:rsidR="00165202">
        <w:t>once the leader of nation state-</w:t>
      </w:r>
      <w:r w:rsidR="00D45B7C">
        <w:t xml:space="preserve">funded development - has </w:t>
      </w:r>
      <w:r>
        <w:t>be</w:t>
      </w:r>
      <w:r w:rsidR="00D45B7C">
        <w:t>en</w:t>
      </w:r>
      <w:r>
        <w:t xml:space="preserve"> reduced to an administrative mechanism for  the </w:t>
      </w:r>
      <w:r w:rsidR="00D45B7C">
        <w:t>responsible market-</w:t>
      </w:r>
      <w:r>
        <w:t>place activity and sustainable spatial planning that is required of us as society and nature reach a final symbiotic - as opposed to parasitic -long term co-existence. The rights and livelihoo</w:t>
      </w:r>
      <w:r w:rsidR="00D45B7C">
        <w:t>ds of citizens living responsib</w:t>
      </w:r>
      <w:r>
        <w:t xml:space="preserve">ly in a planned economy would be paramount, underpinning the value system of a just fair and prosperous world by delivering such a </w:t>
      </w:r>
      <w:r w:rsidR="00BD04E8">
        <w:t>vision in reality.</w:t>
      </w:r>
      <w:r w:rsidR="00D45B7C">
        <w:t xml:space="preserve"> Technically that is now possible now we all have been digitalized, mapped and monitored by both corporate and government bodies. </w:t>
      </w:r>
      <w:r w:rsidR="008F020D">
        <w:t>The rise of global technocratic state mechanisms based on a global knowledge economy in the interest of the majority is now opposed to our existing bureaucratic nation states, formulated long ago in the interests of private property and empire.</w:t>
      </w:r>
    </w:p>
    <w:p w:rsidR="008563B6" w:rsidRPr="005F6EB3" w:rsidRDefault="008563B6" w:rsidP="00F645FD">
      <w:pPr>
        <w:autoSpaceDE w:val="0"/>
        <w:autoSpaceDN w:val="0"/>
        <w:adjustRightInd w:val="0"/>
        <w:spacing w:after="0" w:line="240" w:lineRule="auto"/>
        <w:jc w:val="both"/>
        <w:rPr>
          <w:rFonts w:cstheme="minorHAnsi"/>
          <w:i/>
          <w:sz w:val="22"/>
          <w:szCs w:val="22"/>
        </w:rPr>
      </w:pPr>
      <w:r w:rsidRPr="005F6EB3">
        <w:rPr>
          <w:rFonts w:cstheme="minorHAnsi"/>
          <w:i/>
          <w:sz w:val="22"/>
          <w:szCs w:val="22"/>
        </w:rPr>
        <w:t xml:space="preserve">‘However, the great victim of global change is the national political system, which is at risk of losing its role as the </w:t>
      </w:r>
      <w:r w:rsidRPr="005F6EB3">
        <w:rPr>
          <w:rFonts w:cstheme="minorHAnsi"/>
          <w:b/>
          <w:bCs/>
          <w:i/>
          <w:sz w:val="22"/>
          <w:szCs w:val="22"/>
        </w:rPr>
        <w:t xml:space="preserve">control system. </w:t>
      </w:r>
      <w:r w:rsidRPr="005F6EB3">
        <w:rPr>
          <w:rFonts w:cstheme="minorHAnsi"/>
          <w:i/>
          <w:sz w:val="22"/>
          <w:szCs w:val="22"/>
        </w:rPr>
        <w:t>The State elevated development to the status of an ideology in order to compensate for the dominance of private economic interests. But ultimately that relationship developed into an unbalanced partnership in which the market acquired the lion's share of benefit while the State had to bear the social cost of continually expanding economic activity.</w:t>
      </w:r>
      <w:r w:rsidR="00CE11EC" w:rsidRPr="005F6EB3">
        <w:rPr>
          <w:rFonts w:cstheme="minorHAnsi"/>
          <w:i/>
          <w:sz w:val="22"/>
          <w:szCs w:val="22"/>
        </w:rPr>
        <w:t xml:space="preserve"> (</w:t>
      </w:r>
      <w:proofErr w:type="spellStart"/>
      <w:r w:rsidR="00CE11EC" w:rsidRPr="005F6EB3">
        <w:rPr>
          <w:rFonts w:cstheme="minorHAnsi"/>
          <w:i/>
          <w:sz w:val="22"/>
          <w:szCs w:val="22"/>
        </w:rPr>
        <w:t>Decleris</w:t>
      </w:r>
      <w:proofErr w:type="spellEnd"/>
      <w:r w:rsidR="00CE11EC" w:rsidRPr="005F6EB3">
        <w:rPr>
          <w:rFonts w:cstheme="minorHAnsi"/>
          <w:i/>
          <w:sz w:val="22"/>
          <w:szCs w:val="22"/>
        </w:rPr>
        <w:t xml:space="preserve"> 2000 p30</w:t>
      </w:r>
      <w:r w:rsidRPr="005F6EB3">
        <w:rPr>
          <w:rFonts w:cstheme="minorHAnsi"/>
          <w:i/>
          <w:sz w:val="22"/>
          <w:szCs w:val="22"/>
        </w:rPr>
        <w:t>)</w:t>
      </w:r>
    </w:p>
    <w:p w:rsidR="00700E83" w:rsidRDefault="00301C79" w:rsidP="00F645FD">
      <w:pPr>
        <w:jc w:val="both"/>
      </w:pPr>
      <w:r>
        <w:lastRenderedPageBreak/>
        <w:t xml:space="preserve">We have yet to see this </w:t>
      </w:r>
      <w:r w:rsidR="00465387">
        <w:t xml:space="preserve">de-coupling of the interests of business and state, and their re-coupling with the Major Groups, which is one of the necessary institutional re-alignments that must take place in governance if socio-cultural equality and environmental quality are to be restored </w:t>
      </w:r>
      <w:r w:rsidR="00D45B7C">
        <w:t xml:space="preserve">in the process of </w:t>
      </w:r>
      <w:r w:rsidR="00AD4100">
        <w:t>sustainable development</w:t>
      </w:r>
      <w:r w:rsidR="00465387">
        <w:t xml:space="preserve">. </w:t>
      </w:r>
      <w:r w:rsidR="00700E83">
        <w:t xml:space="preserve">However, this points to the reality of the power struggle that is in fact taking place between those arguing for peaceful sustainability processes and those maintaining our conflict-driven status quo, and the amount of vested interest and money at stake, coupled with individual ignorance and greed, means that a new control system favouring the majority is unlikely to appear without </w:t>
      </w:r>
      <w:r w:rsidR="00EE6D2F">
        <w:t xml:space="preserve">soci0-economic </w:t>
      </w:r>
      <w:r w:rsidR="00700E83">
        <w:t>struggle</w:t>
      </w:r>
      <w:r w:rsidR="00EE6D2F">
        <w:t>s between the different interest groups</w:t>
      </w:r>
      <w:r w:rsidR="00700E83">
        <w:t>.</w:t>
      </w:r>
    </w:p>
    <w:p w:rsidR="00301C79" w:rsidRPr="005F6EB3" w:rsidRDefault="00465387" w:rsidP="00F645FD">
      <w:pPr>
        <w:jc w:val="both"/>
        <w:rPr>
          <w:rFonts w:cstheme="minorHAnsi"/>
          <w:sz w:val="22"/>
          <w:szCs w:val="22"/>
        </w:rPr>
      </w:pPr>
      <w:r w:rsidRPr="005F6EB3">
        <w:rPr>
          <w:rFonts w:cstheme="minorHAnsi"/>
          <w:sz w:val="22"/>
          <w:szCs w:val="22"/>
        </w:rPr>
        <w:t>It is clear that the Information Age &amp; Knowledge Economy provide rich potential for the substantive application of the principles of the control system</w:t>
      </w:r>
      <w:r w:rsidR="00AD4100" w:rsidRPr="005F6EB3">
        <w:rPr>
          <w:rFonts w:cstheme="minorHAnsi"/>
          <w:sz w:val="22"/>
          <w:szCs w:val="22"/>
        </w:rPr>
        <w:t>, and governments and other corporates are only now just reacting to th</w:t>
      </w:r>
      <w:r w:rsidR="00301C79" w:rsidRPr="005F6EB3">
        <w:rPr>
          <w:rFonts w:cstheme="minorHAnsi"/>
          <w:sz w:val="22"/>
          <w:szCs w:val="22"/>
        </w:rPr>
        <w:t xml:space="preserve">e ICT transformation of society. The engagement of citizens is a key issue is essential for the final principle of the law of sustainable development, which </w:t>
      </w:r>
    </w:p>
    <w:p w:rsidR="00301C79" w:rsidRPr="005F6EB3" w:rsidRDefault="00301C79" w:rsidP="00F645FD">
      <w:pPr>
        <w:jc w:val="both"/>
        <w:rPr>
          <w:rFonts w:cstheme="minorHAnsi"/>
          <w:i/>
          <w:sz w:val="22"/>
          <w:szCs w:val="22"/>
        </w:rPr>
      </w:pPr>
      <w:r w:rsidRPr="005F6EB3">
        <w:rPr>
          <w:rFonts w:cstheme="minorHAnsi"/>
          <w:i/>
          <w:sz w:val="22"/>
          <w:szCs w:val="22"/>
        </w:rPr>
        <w:t>‘</w:t>
      </w:r>
      <w:proofErr w:type="gramStart"/>
      <w:r w:rsidRPr="005F6EB3">
        <w:rPr>
          <w:rFonts w:cstheme="minorHAnsi"/>
          <w:i/>
          <w:sz w:val="22"/>
          <w:szCs w:val="22"/>
        </w:rPr>
        <w:t>establishes</w:t>
      </w:r>
      <w:proofErr w:type="gramEnd"/>
      <w:r w:rsidRPr="005F6EB3">
        <w:rPr>
          <w:rFonts w:cstheme="minorHAnsi"/>
          <w:i/>
          <w:sz w:val="22"/>
          <w:szCs w:val="22"/>
        </w:rPr>
        <w:t xml:space="preserve"> a sound system of values and environmental awareness in people, as the real guarantee of the entire control system.’.</w:t>
      </w:r>
      <w:r w:rsidR="005F6EB3">
        <w:rPr>
          <w:rFonts w:cstheme="minorHAnsi"/>
          <w:i/>
        </w:rPr>
        <w:t xml:space="preserve"> </w:t>
      </w:r>
      <w:proofErr w:type="gramStart"/>
      <w:r w:rsidR="005F6EB3">
        <w:rPr>
          <w:rFonts w:cstheme="minorHAnsi"/>
          <w:i/>
        </w:rPr>
        <w:t>(</w:t>
      </w:r>
      <w:proofErr w:type="spellStart"/>
      <w:r w:rsidR="005F6EB3">
        <w:rPr>
          <w:rFonts w:cstheme="minorHAnsi"/>
          <w:i/>
        </w:rPr>
        <w:t>Decleris</w:t>
      </w:r>
      <w:proofErr w:type="spellEnd"/>
      <w:r w:rsidR="005F6EB3">
        <w:rPr>
          <w:rFonts w:cstheme="minorHAnsi"/>
          <w:i/>
        </w:rPr>
        <w:t xml:space="preserve"> 2000 p?)</w:t>
      </w:r>
      <w:proofErr w:type="gramEnd"/>
    </w:p>
    <w:p w:rsidR="00301C79" w:rsidRPr="005F6EB3" w:rsidRDefault="00301C79" w:rsidP="00F645FD">
      <w:pPr>
        <w:jc w:val="both"/>
        <w:rPr>
          <w:rFonts w:cstheme="minorHAnsi"/>
          <w:sz w:val="22"/>
          <w:szCs w:val="22"/>
        </w:rPr>
      </w:pPr>
      <w:r w:rsidRPr="005F6EB3">
        <w:rPr>
          <w:rFonts w:cstheme="minorHAnsi"/>
          <w:sz w:val="22"/>
          <w:szCs w:val="22"/>
        </w:rPr>
        <w:t xml:space="preserve">How this is managed between corporate, government and </w:t>
      </w:r>
      <w:proofErr w:type="gramStart"/>
      <w:r w:rsidRPr="005F6EB3">
        <w:rPr>
          <w:rFonts w:cstheme="minorHAnsi"/>
          <w:sz w:val="22"/>
          <w:szCs w:val="22"/>
        </w:rPr>
        <w:t>citizens</w:t>
      </w:r>
      <w:proofErr w:type="gramEnd"/>
      <w:r w:rsidRPr="005F6EB3">
        <w:rPr>
          <w:rFonts w:cstheme="minorHAnsi"/>
          <w:sz w:val="22"/>
          <w:szCs w:val="22"/>
        </w:rPr>
        <w:t xml:space="preserve"> interest is the field of Agenda 21. The importance of value systems is paramount in the transformation, and this is the battle to win the hearts and minds of the consumers and workers that make up the production and consumption sy</w:t>
      </w:r>
      <w:r w:rsidR="00666F52" w:rsidRPr="005F6EB3">
        <w:rPr>
          <w:rFonts w:cstheme="minorHAnsi"/>
          <w:sz w:val="22"/>
          <w:szCs w:val="22"/>
        </w:rPr>
        <w:t xml:space="preserve">stem. </w:t>
      </w:r>
      <w:r w:rsidR="00165202" w:rsidRPr="005F6EB3">
        <w:rPr>
          <w:rFonts w:cstheme="minorHAnsi"/>
          <w:sz w:val="22"/>
          <w:szCs w:val="22"/>
        </w:rPr>
        <w:t xml:space="preserve">However, the entrenched and vested institutions of private property ownership are strongly resisting such changes, and questions need to be asked if </w:t>
      </w:r>
      <w:r w:rsidR="003D1563" w:rsidRPr="005F6EB3">
        <w:rPr>
          <w:rFonts w:cstheme="minorHAnsi"/>
          <w:sz w:val="22"/>
          <w:szCs w:val="22"/>
        </w:rPr>
        <w:t>the current relations of production can actually allow the process of sustainable development to occur, or if they are in fact an intractable part of the problem of developing an adequate societal level response to Global Change.</w:t>
      </w:r>
    </w:p>
    <w:p w:rsidR="00AC269B" w:rsidRPr="005F6EB3" w:rsidRDefault="00AC269B" w:rsidP="00F645FD">
      <w:pPr>
        <w:autoSpaceDE w:val="0"/>
        <w:autoSpaceDN w:val="0"/>
        <w:adjustRightInd w:val="0"/>
        <w:spacing w:after="0" w:line="240" w:lineRule="auto"/>
        <w:jc w:val="both"/>
        <w:rPr>
          <w:rFonts w:cstheme="minorHAnsi"/>
          <w:i/>
          <w:sz w:val="22"/>
          <w:szCs w:val="22"/>
        </w:rPr>
      </w:pPr>
      <w:r w:rsidRPr="005F6EB3">
        <w:rPr>
          <w:rFonts w:cstheme="minorHAnsi"/>
          <w:i/>
          <w:sz w:val="22"/>
          <w:szCs w:val="22"/>
        </w:rPr>
        <w:t xml:space="preserve">‘Thus, the spearhead of global change is still the </w:t>
      </w:r>
      <w:r w:rsidRPr="005F6EB3">
        <w:rPr>
          <w:rFonts w:cstheme="minorHAnsi"/>
          <w:b/>
          <w:bCs/>
          <w:i/>
          <w:sz w:val="22"/>
          <w:szCs w:val="22"/>
        </w:rPr>
        <w:t xml:space="preserve">productive sub-system. </w:t>
      </w:r>
      <w:r w:rsidRPr="005F6EB3">
        <w:rPr>
          <w:rFonts w:cstheme="minorHAnsi"/>
          <w:i/>
          <w:sz w:val="22"/>
          <w:szCs w:val="22"/>
        </w:rPr>
        <w:t>It is true that this is</w:t>
      </w:r>
    </w:p>
    <w:p w:rsidR="00AC269B" w:rsidRPr="005F6EB3" w:rsidRDefault="00AC269B" w:rsidP="00F645FD">
      <w:pPr>
        <w:autoSpaceDE w:val="0"/>
        <w:autoSpaceDN w:val="0"/>
        <w:adjustRightInd w:val="0"/>
        <w:spacing w:after="0" w:line="240" w:lineRule="auto"/>
        <w:jc w:val="both"/>
        <w:rPr>
          <w:rFonts w:cstheme="minorHAnsi"/>
          <w:i/>
          <w:sz w:val="22"/>
          <w:szCs w:val="22"/>
        </w:rPr>
      </w:pPr>
      <w:r w:rsidRPr="005F6EB3">
        <w:rPr>
          <w:rFonts w:cstheme="minorHAnsi"/>
          <w:i/>
          <w:sz w:val="22"/>
          <w:szCs w:val="22"/>
        </w:rPr>
        <w:t xml:space="preserve">encouraged by the pressure of the </w:t>
      </w:r>
      <w:r w:rsidRPr="005F6EB3">
        <w:rPr>
          <w:rFonts w:cstheme="minorHAnsi"/>
          <w:b/>
          <w:bCs/>
          <w:i/>
          <w:sz w:val="22"/>
          <w:szCs w:val="22"/>
        </w:rPr>
        <w:t xml:space="preserve">demographic sub-system </w:t>
      </w:r>
      <w:r w:rsidRPr="005F6EB3">
        <w:rPr>
          <w:rFonts w:cstheme="minorHAnsi"/>
          <w:i/>
          <w:sz w:val="22"/>
          <w:szCs w:val="22"/>
        </w:rPr>
        <w:t xml:space="preserve">which is showing the phenomena of </w:t>
      </w:r>
      <w:r w:rsidRPr="005F6EB3">
        <w:rPr>
          <w:rFonts w:cstheme="minorHAnsi"/>
          <w:b/>
          <w:bCs/>
          <w:i/>
          <w:sz w:val="22"/>
          <w:szCs w:val="22"/>
        </w:rPr>
        <w:t xml:space="preserve">population explosion </w:t>
      </w:r>
      <w:r w:rsidRPr="005F6EB3">
        <w:rPr>
          <w:rFonts w:cstheme="minorHAnsi"/>
          <w:i/>
          <w:sz w:val="22"/>
          <w:szCs w:val="22"/>
        </w:rPr>
        <w:t xml:space="preserve">and the </w:t>
      </w:r>
      <w:r w:rsidRPr="005F6EB3">
        <w:rPr>
          <w:rFonts w:cstheme="minorHAnsi"/>
          <w:b/>
          <w:bCs/>
          <w:i/>
          <w:sz w:val="22"/>
          <w:szCs w:val="22"/>
        </w:rPr>
        <w:t xml:space="preserve">migration </w:t>
      </w:r>
      <w:r w:rsidRPr="005F6EB3">
        <w:rPr>
          <w:rFonts w:cstheme="minorHAnsi"/>
          <w:i/>
          <w:sz w:val="22"/>
          <w:szCs w:val="22"/>
        </w:rPr>
        <w:t xml:space="preserve">of peoples, but the present intensity at which it operates, which is due to its inherent nature, is unprecedented in human history. The mania for growth is accentuated by savage competition on the world markets between the richer countries and monopolies, with the end result of intensification in, and disastrous conflicts over the </w:t>
      </w:r>
      <w:r w:rsidRPr="005F6EB3">
        <w:rPr>
          <w:rFonts w:cstheme="minorHAnsi"/>
          <w:b/>
          <w:bCs/>
          <w:i/>
          <w:sz w:val="22"/>
          <w:szCs w:val="22"/>
        </w:rPr>
        <w:t xml:space="preserve">use of land. </w:t>
      </w:r>
      <w:r w:rsidRPr="005F6EB3">
        <w:rPr>
          <w:rFonts w:cstheme="minorHAnsi"/>
          <w:i/>
          <w:sz w:val="22"/>
          <w:szCs w:val="22"/>
        </w:rPr>
        <w:t>Via land usage, (</w:t>
      </w:r>
      <w:proofErr w:type="spellStart"/>
      <w:r w:rsidRPr="005F6EB3">
        <w:rPr>
          <w:rFonts w:cstheme="minorHAnsi"/>
          <w:i/>
          <w:sz w:val="22"/>
          <w:szCs w:val="22"/>
        </w:rPr>
        <w:t>hu</w:t>
      </w:r>
      <w:proofErr w:type="spellEnd"/>
      <w:r w:rsidRPr="005F6EB3">
        <w:rPr>
          <w:rFonts w:cstheme="minorHAnsi"/>
          <w:i/>
          <w:sz w:val="22"/>
          <w:szCs w:val="22"/>
        </w:rPr>
        <w:t>-</w:t>
      </w:r>
      <w:proofErr w:type="gramStart"/>
      <w:r w:rsidRPr="005F6EB3">
        <w:rPr>
          <w:rFonts w:cstheme="minorHAnsi"/>
          <w:i/>
          <w:sz w:val="22"/>
          <w:szCs w:val="22"/>
        </w:rPr>
        <w:t>)man</w:t>
      </w:r>
      <w:proofErr w:type="gramEnd"/>
      <w:r w:rsidRPr="005F6EB3">
        <w:rPr>
          <w:rFonts w:cstheme="minorHAnsi"/>
          <w:i/>
          <w:sz w:val="22"/>
          <w:szCs w:val="22"/>
        </w:rPr>
        <w:t>-made systems are linked to the bio-geo-chemical sub-systems of the global system, and this in a dramatic way in the present phase of global change.’ (</w:t>
      </w:r>
      <w:proofErr w:type="spellStart"/>
      <w:r w:rsidRPr="005F6EB3">
        <w:rPr>
          <w:rFonts w:cstheme="minorHAnsi"/>
          <w:i/>
          <w:sz w:val="22"/>
          <w:szCs w:val="22"/>
        </w:rPr>
        <w:t>Decleris</w:t>
      </w:r>
      <w:proofErr w:type="spellEnd"/>
      <w:r w:rsidRPr="005F6EB3">
        <w:rPr>
          <w:rFonts w:cstheme="minorHAnsi"/>
          <w:i/>
          <w:sz w:val="22"/>
          <w:szCs w:val="22"/>
        </w:rPr>
        <w:t xml:space="preserve"> p30)</w:t>
      </w:r>
    </w:p>
    <w:p w:rsidR="00165202" w:rsidRDefault="00D45B7C" w:rsidP="00F645FD">
      <w:pPr>
        <w:pStyle w:val="Heading2"/>
        <w:jc w:val="both"/>
      </w:pPr>
      <w:bookmarkStart w:id="34" w:name="_Toc527923702"/>
      <w:r w:rsidRPr="00D45B7C">
        <w:t>Green Capitalism or Caring Socialism v Sustainable Development</w:t>
      </w:r>
      <w:bookmarkEnd w:id="34"/>
    </w:p>
    <w:p w:rsidR="00D45B7C" w:rsidRPr="005F6EB3" w:rsidRDefault="008A364C" w:rsidP="00F645FD">
      <w:pPr>
        <w:jc w:val="both"/>
        <w:rPr>
          <w:rFonts w:cstheme="minorHAnsi"/>
          <w:sz w:val="22"/>
          <w:szCs w:val="22"/>
        </w:rPr>
      </w:pPr>
      <w:r w:rsidRPr="005F6EB3">
        <w:rPr>
          <w:rFonts w:cstheme="minorHAnsi"/>
          <w:sz w:val="22"/>
          <w:szCs w:val="22"/>
        </w:rPr>
        <w:t>This focus on the productive sub-system gives our global culture its media-</w:t>
      </w:r>
      <w:r w:rsidR="00BA0924" w:rsidRPr="005F6EB3">
        <w:rPr>
          <w:rFonts w:cstheme="minorHAnsi"/>
          <w:sz w:val="22"/>
          <w:szCs w:val="22"/>
        </w:rPr>
        <w:t xml:space="preserve">fuelled obsession with Gross National Product, international tariffs, taxes and the UNs World </w:t>
      </w:r>
      <w:r w:rsidR="0048226E" w:rsidRPr="005F6EB3">
        <w:rPr>
          <w:rFonts w:cstheme="minorHAnsi"/>
          <w:sz w:val="22"/>
          <w:szCs w:val="22"/>
        </w:rPr>
        <w:t xml:space="preserve">Trade Organisation. </w:t>
      </w:r>
      <w:proofErr w:type="gramStart"/>
      <w:r w:rsidR="0048226E" w:rsidRPr="005F6EB3">
        <w:rPr>
          <w:rFonts w:cstheme="minorHAnsi"/>
          <w:sz w:val="22"/>
          <w:szCs w:val="22"/>
        </w:rPr>
        <w:t>This</w:t>
      </w:r>
      <w:r w:rsidR="00BA0924" w:rsidRPr="005F6EB3">
        <w:rPr>
          <w:rFonts w:cstheme="minorHAnsi"/>
          <w:sz w:val="22"/>
          <w:szCs w:val="22"/>
        </w:rPr>
        <w:t xml:space="preserve"> the</w:t>
      </w:r>
      <w:proofErr w:type="gramEnd"/>
      <w:r w:rsidR="00BA0924" w:rsidRPr="005F6EB3">
        <w:rPr>
          <w:rFonts w:cstheme="minorHAnsi"/>
          <w:sz w:val="22"/>
          <w:szCs w:val="22"/>
        </w:rPr>
        <w:t xml:space="preserve"> key </w:t>
      </w:r>
      <w:r w:rsidR="0048226E" w:rsidRPr="005F6EB3">
        <w:rPr>
          <w:rFonts w:cstheme="minorHAnsi"/>
          <w:sz w:val="22"/>
          <w:szCs w:val="22"/>
        </w:rPr>
        <w:t xml:space="preserve">global </w:t>
      </w:r>
      <w:r w:rsidR="00BA0924" w:rsidRPr="005F6EB3">
        <w:rPr>
          <w:rFonts w:cstheme="minorHAnsi"/>
          <w:sz w:val="22"/>
          <w:szCs w:val="22"/>
        </w:rPr>
        <w:t>institution of governan</w:t>
      </w:r>
      <w:r w:rsidR="0048226E" w:rsidRPr="005F6EB3">
        <w:rPr>
          <w:rFonts w:cstheme="minorHAnsi"/>
          <w:sz w:val="22"/>
          <w:szCs w:val="22"/>
        </w:rPr>
        <w:t>ce of the productive sub-system outside the cartel of national banking institutions that shape and finance the productive system.</w:t>
      </w:r>
      <w:r w:rsidR="00BA0924" w:rsidRPr="005F6EB3">
        <w:rPr>
          <w:rFonts w:cstheme="minorHAnsi"/>
          <w:sz w:val="22"/>
          <w:szCs w:val="22"/>
        </w:rPr>
        <w:t xml:space="preserve"> </w:t>
      </w:r>
      <w:r w:rsidR="0048226E" w:rsidRPr="005F6EB3">
        <w:rPr>
          <w:rFonts w:cstheme="minorHAnsi"/>
          <w:sz w:val="22"/>
          <w:szCs w:val="22"/>
        </w:rPr>
        <w:t xml:space="preserve">As capitalist institutions directed by the overriding principle </w:t>
      </w:r>
      <w:proofErr w:type="spellStart"/>
      <w:r w:rsidR="0048226E" w:rsidRPr="005F6EB3">
        <w:rPr>
          <w:rFonts w:cstheme="minorHAnsi"/>
          <w:sz w:val="22"/>
          <w:szCs w:val="22"/>
        </w:rPr>
        <w:t>self survival</w:t>
      </w:r>
      <w:proofErr w:type="spellEnd"/>
      <w:r w:rsidR="0048226E" w:rsidRPr="005F6EB3">
        <w:rPr>
          <w:rFonts w:cstheme="minorHAnsi"/>
          <w:sz w:val="22"/>
          <w:szCs w:val="22"/>
        </w:rPr>
        <w:t>, it is clear that their hands on the reigns will continue in various guises. Whether these are</w:t>
      </w:r>
      <w:r w:rsidR="005C3EB4" w:rsidRPr="005F6EB3">
        <w:rPr>
          <w:rFonts w:cstheme="minorHAnsi"/>
          <w:sz w:val="22"/>
          <w:szCs w:val="22"/>
        </w:rPr>
        <w:t xml:space="preserve"> labelled as Green or Ethica</w:t>
      </w:r>
      <w:r w:rsidR="00D45B7C" w:rsidRPr="005F6EB3">
        <w:rPr>
          <w:rFonts w:cstheme="minorHAnsi"/>
          <w:sz w:val="22"/>
          <w:szCs w:val="22"/>
        </w:rPr>
        <w:t xml:space="preserve">l Capitalism, Social Democracy or </w:t>
      </w:r>
      <w:r w:rsidR="005C3EB4" w:rsidRPr="005F6EB3">
        <w:rPr>
          <w:rFonts w:cstheme="minorHAnsi"/>
          <w:sz w:val="22"/>
          <w:szCs w:val="22"/>
        </w:rPr>
        <w:t xml:space="preserve">Caring Socialism </w:t>
      </w:r>
      <w:r w:rsidR="00D45B7C" w:rsidRPr="005F6EB3">
        <w:rPr>
          <w:rFonts w:cstheme="minorHAnsi"/>
          <w:sz w:val="22"/>
          <w:szCs w:val="22"/>
        </w:rPr>
        <w:t>-</w:t>
      </w:r>
      <w:r w:rsidR="00AC269B" w:rsidRPr="005F6EB3">
        <w:rPr>
          <w:rFonts w:cstheme="minorHAnsi"/>
          <w:sz w:val="22"/>
          <w:szCs w:val="22"/>
        </w:rPr>
        <w:t xml:space="preserve"> </w:t>
      </w:r>
      <w:r w:rsidR="00D45B7C" w:rsidRPr="005F6EB3">
        <w:rPr>
          <w:rFonts w:cstheme="minorHAnsi"/>
          <w:sz w:val="22"/>
          <w:szCs w:val="22"/>
        </w:rPr>
        <w:t>a battle of the politicians from both</w:t>
      </w:r>
      <w:r w:rsidR="005C3EB4" w:rsidRPr="005F6EB3">
        <w:rPr>
          <w:rFonts w:cstheme="minorHAnsi"/>
          <w:sz w:val="22"/>
          <w:szCs w:val="22"/>
        </w:rPr>
        <w:t xml:space="preserve"> the right to left policy spectrum – favouring either business and the vested interests or citizens and workers’</w:t>
      </w:r>
      <w:r w:rsidR="00D45B7C" w:rsidRPr="005F6EB3">
        <w:rPr>
          <w:rFonts w:cstheme="minorHAnsi"/>
          <w:sz w:val="22"/>
          <w:szCs w:val="22"/>
        </w:rPr>
        <w:t xml:space="preserve"> rights has become a war of words with little respect for the true dimensions of the cyclical crises of Global Change under finance capitalism. </w:t>
      </w:r>
      <w:r w:rsidR="005C3EB4" w:rsidRPr="005F6EB3">
        <w:rPr>
          <w:rFonts w:cstheme="minorHAnsi"/>
          <w:sz w:val="22"/>
          <w:szCs w:val="22"/>
        </w:rPr>
        <w:t xml:space="preserve"> Whatever the policy colour, the Agenda is set not by us, but by the process of Global Change of which we are now a major player. </w:t>
      </w:r>
      <w:r w:rsidR="00D45B7C" w:rsidRPr="005F6EB3">
        <w:rPr>
          <w:rFonts w:cstheme="minorHAnsi"/>
          <w:sz w:val="22"/>
          <w:szCs w:val="22"/>
        </w:rPr>
        <w:t>In this scenario, a</w:t>
      </w:r>
      <w:r w:rsidR="005C3EB4" w:rsidRPr="005F6EB3">
        <w:rPr>
          <w:rFonts w:cstheme="minorHAnsi"/>
          <w:sz w:val="22"/>
          <w:szCs w:val="22"/>
        </w:rPr>
        <w:t xml:space="preserve">nthropologists argue we have entered </w:t>
      </w:r>
      <w:r w:rsidR="005C3EB4" w:rsidRPr="005F6EB3">
        <w:rPr>
          <w:rFonts w:cstheme="minorHAnsi"/>
          <w:sz w:val="22"/>
          <w:szCs w:val="22"/>
        </w:rPr>
        <w:lastRenderedPageBreak/>
        <w:t>the age of the Anthropocene</w:t>
      </w:r>
      <w:r w:rsidR="00AC269B" w:rsidRPr="005F6EB3">
        <w:rPr>
          <w:rFonts w:cstheme="minorHAnsi"/>
          <w:sz w:val="22"/>
          <w:szCs w:val="22"/>
        </w:rPr>
        <w:t xml:space="preserve"> (ref?)</w:t>
      </w:r>
      <w:r w:rsidR="005C3EB4" w:rsidRPr="005F6EB3">
        <w:rPr>
          <w:rFonts w:cstheme="minorHAnsi"/>
          <w:sz w:val="22"/>
          <w:szCs w:val="22"/>
        </w:rPr>
        <w:t xml:space="preserve">, where humans will be the biggest cause of extinction on the planet, as well as global contributors to ecosystem </w:t>
      </w:r>
      <w:r w:rsidR="00D45B7C" w:rsidRPr="005F6EB3">
        <w:rPr>
          <w:rFonts w:cstheme="minorHAnsi"/>
          <w:sz w:val="22"/>
          <w:szCs w:val="22"/>
        </w:rPr>
        <w:t xml:space="preserve">function or failure. </w:t>
      </w:r>
    </w:p>
    <w:p w:rsidR="005C3EB4" w:rsidRDefault="00D45B7C" w:rsidP="00F645FD">
      <w:pPr>
        <w:jc w:val="both"/>
        <w:rPr>
          <w:rFonts w:cstheme="minorHAnsi"/>
          <w:sz w:val="22"/>
          <w:szCs w:val="22"/>
        </w:rPr>
      </w:pPr>
      <w:r w:rsidRPr="005F6EB3">
        <w:rPr>
          <w:rFonts w:cstheme="minorHAnsi"/>
          <w:sz w:val="22"/>
          <w:szCs w:val="22"/>
        </w:rPr>
        <w:t xml:space="preserve">It can be debated that we could achieve sustainable development under a ‘green’ or ‘ethical’ capitalist productive process  (ref?) just as easily as it can be stated that caring socialism equates with environmental sustainability (ref?). </w:t>
      </w:r>
      <w:r w:rsidR="00172C82" w:rsidRPr="005F6EB3">
        <w:rPr>
          <w:rFonts w:cstheme="minorHAnsi"/>
          <w:sz w:val="22"/>
          <w:szCs w:val="22"/>
        </w:rPr>
        <w:t xml:space="preserve">However, it </w:t>
      </w:r>
      <w:r w:rsidR="003D1563" w:rsidRPr="005F6EB3">
        <w:rPr>
          <w:rFonts w:cstheme="minorHAnsi"/>
          <w:sz w:val="22"/>
          <w:szCs w:val="22"/>
        </w:rPr>
        <w:t>the confusion of the rhetoric f</w:t>
      </w:r>
      <w:r w:rsidR="00172C82" w:rsidRPr="005F6EB3">
        <w:rPr>
          <w:rFonts w:cstheme="minorHAnsi"/>
          <w:sz w:val="22"/>
          <w:szCs w:val="22"/>
        </w:rPr>
        <w:t>r</w:t>
      </w:r>
      <w:r w:rsidR="003D1563" w:rsidRPr="005F6EB3">
        <w:rPr>
          <w:rFonts w:cstheme="minorHAnsi"/>
          <w:sz w:val="22"/>
          <w:szCs w:val="22"/>
        </w:rPr>
        <w:t>o</w:t>
      </w:r>
      <w:r w:rsidR="00172C82" w:rsidRPr="005F6EB3">
        <w:rPr>
          <w:rFonts w:cstheme="minorHAnsi"/>
          <w:sz w:val="22"/>
          <w:szCs w:val="22"/>
        </w:rPr>
        <w:t>m both sides of the debate what is clear is that the Agenda for Change</w:t>
      </w:r>
      <w:r w:rsidRPr="005F6EB3">
        <w:rPr>
          <w:rFonts w:cstheme="minorHAnsi"/>
          <w:sz w:val="22"/>
          <w:szCs w:val="22"/>
        </w:rPr>
        <w:t xml:space="preserve"> </w:t>
      </w:r>
      <w:r w:rsidR="00172C82" w:rsidRPr="005F6EB3">
        <w:rPr>
          <w:rFonts w:cstheme="minorHAnsi"/>
          <w:sz w:val="22"/>
          <w:szCs w:val="22"/>
        </w:rPr>
        <w:t>in the 21</w:t>
      </w:r>
      <w:r w:rsidR="00172C82" w:rsidRPr="005F6EB3">
        <w:rPr>
          <w:rFonts w:cstheme="minorHAnsi"/>
          <w:sz w:val="22"/>
          <w:szCs w:val="22"/>
          <w:vertAlign w:val="superscript"/>
        </w:rPr>
        <w:t>st</w:t>
      </w:r>
      <w:r w:rsidR="00172C82" w:rsidRPr="005F6EB3">
        <w:rPr>
          <w:rFonts w:cstheme="minorHAnsi"/>
          <w:sz w:val="22"/>
          <w:szCs w:val="22"/>
        </w:rPr>
        <w:t xml:space="preserve"> century has already been set by our past collective actions, and that agenda heralds a new order of global issues affecting every locality on the planet.</w:t>
      </w:r>
    </w:p>
    <w:p w:rsidR="005B6C01" w:rsidRDefault="005B6C01" w:rsidP="00F645FD">
      <w:pPr>
        <w:jc w:val="both"/>
        <w:rPr>
          <w:rFonts w:cstheme="minorHAnsi"/>
          <w:sz w:val="22"/>
          <w:szCs w:val="22"/>
        </w:rPr>
      </w:pPr>
    </w:p>
    <w:p w:rsidR="005B6C01" w:rsidRPr="005B6C01" w:rsidRDefault="005B6C01" w:rsidP="00F645FD">
      <w:pPr>
        <w:pStyle w:val="Heading2"/>
        <w:jc w:val="both"/>
      </w:pPr>
      <w:bookmarkStart w:id="35" w:name="_Toc527923703"/>
      <w:r w:rsidRPr="005B6C01">
        <w:t>12 PRINCIPLES OF SUSTAINABLE DEVELOPMENT:</w:t>
      </w:r>
      <w:bookmarkEnd w:id="35"/>
    </w:p>
    <w:p w:rsidR="00F4495E" w:rsidRPr="001566E5" w:rsidRDefault="00A43465" w:rsidP="00F645FD">
      <w:pPr>
        <w:jc w:val="both"/>
        <w:rPr>
          <w:rFonts w:cstheme="minorHAnsi"/>
          <w:i/>
          <w:sz w:val="22"/>
          <w:szCs w:val="22"/>
        </w:rPr>
      </w:pPr>
      <w:r w:rsidRPr="001566E5">
        <w:rPr>
          <w:rFonts w:cstheme="minorHAnsi"/>
          <w:i/>
        </w:rPr>
        <w:t xml:space="preserve"> </w:t>
      </w:r>
      <w:r w:rsidR="001566E5" w:rsidRPr="001566E5">
        <w:rPr>
          <w:rFonts w:cstheme="minorHAnsi"/>
          <w:i/>
        </w:rPr>
        <w:t>‘</w:t>
      </w:r>
      <w:r w:rsidR="00F4495E" w:rsidRPr="001566E5">
        <w:rPr>
          <w:rFonts w:cstheme="minorHAnsi"/>
          <w:i/>
          <w:sz w:val="22"/>
          <w:szCs w:val="22"/>
        </w:rPr>
        <w:t xml:space="preserve">Thus, the </w:t>
      </w:r>
      <w:r w:rsidR="00F4495E" w:rsidRPr="001566E5">
        <w:rPr>
          <w:rFonts w:cstheme="minorHAnsi"/>
          <w:b/>
          <w:bCs/>
          <w:i/>
          <w:sz w:val="22"/>
          <w:szCs w:val="22"/>
        </w:rPr>
        <w:t xml:space="preserve">first </w:t>
      </w:r>
      <w:r w:rsidR="00F4495E" w:rsidRPr="001566E5">
        <w:rPr>
          <w:rFonts w:cstheme="minorHAnsi"/>
          <w:i/>
          <w:sz w:val="22"/>
          <w:szCs w:val="22"/>
        </w:rPr>
        <w:t>principle of public environmental order establishes the obligatory nature of this control system aimed at the evident general good not only of the present generation but those to come: sustainable development must not be abandoned to market forces but must be a responsibility of the state.</w:t>
      </w:r>
    </w:p>
    <w:p w:rsidR="00F4495E" w:rsidRPr="001566E5" w:rsidRDefault="00F4495E" w:rsidP="00F645FD">
      <w:pPr>
        <w:autoSpaceDE w:val="0"/>
        <w:autoSpaceDN w:val="0"/>
        <w:adjustRightInd w:val="0"/>
        <w:spacing w:after="0" w:line="240" w:lineRule="auto"/>
        <w:jc w:val="both"/>
        <w:rPr>
          <w:rFonts w:cstheme="minorHAnsi"/>
          <w:i/>
          <w:sz w:val="22"/>
          <w:szCs w:val="22"/>
        </w:rPr>
      </w:pPr>
      <w:r w:rsidRPr="001566E5">
        <w:rPr>
          <w:rFonts w:cstheme="minorHAnsi"/>
          <w:i/>
          <w:sz w:val="22"/>
          <w:szCs w:val="22"/>
        </w:rPr>
        <w:t xml:space="preserve">The </w:t>
      </w:r>
      <w:r w:rsidRPr="001566E5">
        <w:rPr>
          <w:rFonts w:cstheme="minorHAnsi"/>
          <w:b/>
          <w:bCs/>
          <w:i/>
          <w:sz w:val="22"/>
          <w:szCs w:val="22"/>
        </w:rPr>
        <w:t xml:space="preserve">second </w:t>
      </w:r>
      <w:r w:rsidRPr="001566E5">
        <w:rPr>
          <w:rFonts w:cstheme="minorHAnsi"/>
          <w:i/>
          <w:sz w:val="22"/>
          <w:szCs w:val="22"/>
        </w:rPr>
        <w:t>principle of sustainability requires all public policies to be harmonised and</w:t>
      </w:r>
    </w:p>
    <w:p w:rsidR="00F4495E" w:rsidRPr="001566E5" w:rsidRDefault="00F4495E" w:rsidP="00F645FD">
      <w:pPr>
        <w:autoSpaceDE w:val="0"/>
        <w:autoSpaceDN w:val="0"/>
        <w:adjustRightInd w:val="0"/>
        <w:spacing w:after="0" w:line="240" w:lineRule="auto"/>
        <w:jc w:val="both"/>
        <w:rPr>
          <w:rFonts w:cstheme="minorHAnsi"/>
          <w:i/>
          <w:sz w:val="22"/>
          <w:szCs w:val="22"/>
        </w:rPr>
      </w:pPr>
      <w:proofErr w:type="gramStart"/>
      <w:r w:rsidRPr="001566E5">
        <w:rPr>
          <w:rFonts w:cstheme="minorHAnsi"/>
          <w:i/>
          <w:sz w:val="22"/>
          <w:szCs w:val="22"/>
        </w:rPr>
        <w:t>prohibits</w:t>
      </w:r>
      <w:proofErr w:type="gramEnd"/>
      <w:r w:rsidRPr="001566E5">
        <w:rPr>
          <w:rFonts w:cstheme="minorHAnsi"/>
          <w:i/>
          <w:sz w:val="22"/>
          <w:szCs w:val="22"/>
        </w:rPr>
        <w:t xml:space="preserve"> any further reduction or degradation of natural, cultural and social capital, because even what has been left after ruthless development may well not be enough for survival.</w:t>
      </w:r>
    </w:p>
    <w:p w:rsidR="0038379E" w:rsidRDefault="0038379E" w:rsidP="00F645FD">
      <w:pPr>
        <w:autoSpaceDE w:val="0"/>
        <w:autoSpaceDN w:val="0"/>
        <w:adjustRightInd w:val="0"/>
        <w:spacing w:after="0" w:line="240" w:lineRule="auto"/>
        <w:jc w:val="both"/>
        <w:rPr>
          <w:rFonts w:cstheme="minorHAnsi"/>
          <w:i/>
        </w:rPr>
      </w:pPr>
    </w:p>
    <w:p w:rsidR="00F4495E" w:rsidRPr="001566E5" w:rsidRDefault="00F4495E" w:rsidP="00F645FD">
      <w:pPr>
        <w:autoSpaceDE w:val="0"/>
        <w:autoSpaceDN w:val="0"/>
        <w:adjustRightInd w:val="0"/>
        <w:spacing w:after="0" w:line="240" w:lineRule="auto"/>
        <w:jc w:val="both"/>
        <w:rPr>
          <w:rFonts w:cstheme="minorHAnsi"/>
          <w:i/>
          <w:sz w:val="22"/>
          <w:szCs w:val="22"/>
        </w:rPr>
      </w:pPr>
      <w:r w:rsidRPr="001566E5">
        <w:rPr>
          <w:rFonts w:cstheme="minorHAnsi"/>
          <w:i/>
          <w:sz w:val="22"/>
          <w:szCs w:val="22"/>
        </w:rPr>
        <w:t xml:space="preserve">The </w:t>
      </w:r>
      <w:r w:rsidRPr="001566E5">
        <w:rPr>
          <w:rFonts w:cstheme="minorHAnsi"/>
          <w:b/>
          <w:bCs/>
          <w:i/>
          <w:sz w:val="22"/>
          <w:szCs w:val="22"/>
        </w:rPr>
        <w:t xml:space="preserve">third </w:t>
      </w:r>
      <w:r w:rsidRPr="001566E5">
        <w:rPr>
          <w:rFonts w:cstheme="minorHAnsi"/>
          <w:i/>
          <w:sz w:val="22"/>
          <w:szCs w:val="22"/>
        </w:rPr>
        <w:t>principle demands respect of the carrying capacity both of man-made systems and of ecosystems, to prevent the construction of still-born, hypertrophic man-made systems which drag ecosystems down towards their destruction.</w:t>
      </w:r>
    </w:p>
    <w:p w:rsidR="0038379E" w:rsidRDefault="0038379E" w:rsidP="00F645FD">
      <w:pPr>
        <w:autoSpaceDE w:val="0"/>
        <w:autoSpaceDN w:val="0"/>
        <w:adjustRightInd w:val="0"/>
        <w:spacing w:after="0" w:line="240" w:lineRule="auto"/>
        <w:jc w:val="both"/>
        <w:rPr>
          <w:rFonts w:cstheme="minorHAnsi"/>
          <w:i/>
        </w:rPr>
      </w:pPr>
    </w:p>
    <w:p w:rsidR="00F4495E" w:rsidRPr="001566E5" w:rsidRDefault="00F4495E" w:rsidP="00F645FD">
      <w:pPr>
        <w:autoSpaceDE w:val="0"/>
        <w:autoSpaceDN w:val="0"/>
        <w:adjustRightInd w:val="0"/>
        <w:spacing w:after="0" w:line="240" w:lineRule="auto"/>
        <w:jc w:val="both"/>
        <w:rPr>
          <w:rFonts w:cstheme="minorHAnsi"/>
          <w:i/>
          <w:sz w:val="22"/>
          <w:szCs w:val="22"/>
        </w:rPr>
      </w:pPr>
      <w:r w:rsidRPr="001566E5">
        <w:rPr>
          <w:rFonts w:cstheme="minorHAnsi"/>
          <w:i/>
          <w:sz w:val="22"/>
          <w:szCs w:val="22"/>
        </w:rPr>
        <w:t xml:space="preserve">The </w:t>
      </w:r>
      <w:r w:rsidRPr="001566E5">
        <w:rPr>
          <w:rFonts w:cstheme="minorHAnsi"/>
          <w:b/>
          <w:bCs/>
          <w:i/>
          <w:sz w:val="22"/>
          <w:szCs w:val="22"/>
        </w:rPr>
        <w:t xml:space="preserve">fourth </w:t>
      </w:r>
      <w:r w:rsidRPr="001566E5">
        <w:rPr>
          <w:rFonts w:cstheme="minorHAnsi"/>
          <w:i/>
          <w:sz w:val="22"/>
          <w:szCs w:val="22"/>
        </w:rPr>
        <w:t>principle demands correction of that error where this is still possible, i.e. the</w:t>
      </w:r>
    </w:p>
    <w:p w:rsidR="00F4495E" w:rsidRPr="001566E5" w:rsidRDefault="00F4495E" w:rsidP="00F645FD">
      <w:pPr>
        <w:autoSpaceDE w:val="0"/>
        <w:autoSpaceDN w:val="0"/>
        <w:adjustRightInd w:val="0"/>
        <w:spacing w:after="0" w:line="240" w:lineRule="auto"/>
        <w:jc w:val="both"/>
        <w:rPr>
          <w:rFonts w:cstheme="minorHAnsi"/>
          <w:i/>
          <w:sz w:val="22"/>
          <w:szCs w:val="22"/>
        </w:rPr>
      </w:pPr>
      <w:proofErr w:type="gramStart"/>
      <w:r w:rsidRPr="001566E5">
        <w:rPr>
          <w:rFonts w:cstheme="minorHAnsi"/>
          <w:i/>
          <w:sz w:val="22"/>
          <w:szCs w:val="22"/>
        </w:rPr>
        <w:t>restoration</w:t>
      </w:r>
      <w:proofErr w:type="gramEnd"/>
      <w:r w:rsidRPr="001566E5">
        <w:rPr>
          <w:rFonts w:cstheme="minorHAnsi"/>
          <w:i/>
          <w:sz w:val="22"/>
          <w:szCs w:val="22"/>
        </w:rPr>
        <w:t xml:space="preserve"> of disturbed ecosystems so that the reduction of natural capital will be averted.</w:t>
      </w:r>
    </w:p>
    <w:p w:rsidR="0038379E" w:rsidRDefault="0038379E" w:rsidP="00F645FD">
      <w:pPr>
        <w:autoSpaceDE w:val="0"/>
        <w:autoSpaceDN w:val="0"/>
        <w:adjustRightInd w:val="0"/>
        <w:spacing w:after="0" w:line="240" w:lineRule="auto"/>
        <w:jc w:val="both"/>
        <w:rPr>
          <w:rFonts w:cstheme="minorHAnsi"/>
          <w:i/>
        </w:rPr>
      </w:pPr>
    </w:p>
    <w:p w:rsidR="00F4495E" w:rsidRPr="001566E5" w:rsidRDefault="00F4495E" w:rsidP="00F645FD">
      <w:pPr>
        <w:autoSpaceDE w:val="0"/>
        <w:autoSpaceDN w:val="0"/>
        <w:adjustRightInd w:val="0"/>
        <w:spacing w:after="0" w:line="240" w:lineRule="auto"/>
        <w:jc w:val="both"/>
        <w:rPr>
          <w:rFonts w:cstheme="minorHAnsi"/>
          <w:i/>
          <w:sz w:val="22"/>
          <w:szCs w:val="22"/>
        </w:rPr>
      </w:pPr>
      <w:r w:rsidRPr="001566E5">
        <w:rPr>
          <w:rFonts w:cstheme="minorHAnsi"/>
          <w:i/>
          <w:sz w:val="22"/>
          <w:szCs w:val="22"/>
        </w:rPr>
        <w:t xml:space="preserve">The </w:t>
      </w:r>
      <w:r w:rsidRPr="001566E5">
        <w:rPr>
          <w:rFonts w:cstheme="minorHAnsi"/>
          <w:b/>
          <w:bCs/>
          <w:i/>
          <w:sz w:val="22"/>
          <w:szCs w:val="22"/>
        </w:rPr>
        <w:t xml:space="preserve">fifth </w:t>
      </w:r>
      <w:r w:rsidRPr="001566E5">
        <w:rPr>
          <w:rFonts w:cstheme="minorHAnsi"/>
          <w:i/>
          <w:sz w:val="22"/>
          <w:szCs w:val="22"/>
        </w:rPr>
        <w:t>principle enjoins the protection of biodiversity in order to preserve the stability</w:t>
      </w:r>
    </w:p>
    <w:p w:rsidR="00F4495E" w:rsidRPr="001566E5" w:rsidRDefault="00F4495E" w:rsidP="00F645FD">
      <w:pPr>
        <w:autoSpaceDE w:val="0"/>
        <w:autoSpaceDN w:val="0"/>
        <w:adjustRightInd w:val="0"/>
        <w:spacing w:after="0" w:line="240" w:lineRule="auto"/>
        <w:jc w:val="both"/>
        <w:rPr>
          <w:rFonts w:cstheme="minorHAnsi"/>
          <w:i/>
          <w:sz w:val="22"/>
          <w:szCs w:val="22"/>
        </w:rPr>
      </w:pPr>
      <w:r w:rsidRPr="001566E5">
        <w:rPr>
          <w:rFonts w:cstheme="minorHAnsi"/>
          <w:i/>
          <w:sz w:val="22"/>
          <w:szCs w:val="22"/>
        </w:rPr>
        <w:t>(</w:t>
      </w:r>
      <w:proofErr w:type="gramStart"/>
      <w:r w:rsidRPr="001566E5">
        <w:rPr>
          <w:rFonts w:cstheme="minorHAnsi"/>
          <w:i/>
          <w:sz w:val="22"/>
          <w:szCs w:val="22"/>
        </w:rPr>
        <w:t>equilibrium</w:t>
      </w:r>
      <w:proofErr w:type="gramEnd"/>
      <w:r w:rsidRPr="001566E5">
        <w:rPr>
          <w:rFonts w:cstheme="minorHAnsi"/>
          <w:i/>
          <w:sz w:val="22"/>
          <w:szCs w:val="22"/>
        </w:rPr>
        <w:t>) of ecosystems.</w:t>
      </w:r>
    </w:p>
    <w:p w:rsidR="0038379E" w:rsidRDefault="0038379E" w:rsidP="00F645FD">
      <w:pPr>
        <w:autoSpaceDE w:val="0"/>
        <w:autoSpaceDN w:val="0"/>
        <w:adjustRightInd w:val="0"/>
        <w:spacing w:after="0" w:line="240" w:lineRule="auto"/>
        <w:jc w:val="both"/>
        <w:rPr>
          <w:rFonts w:cstheme="minorHAnsi"/>
          <w:i/>
        </w:rPr>
      </w:pPr>
    </w:p>
    <w:p w:rsidR="00F4495E" w:rsidRPr="001566E5" w:rsidRDefault="00F4495E" w:rsidP="00F645FD">
      <w:pPr>
        <w:autoSpaceDE w:val="0"/>
        <w:autoSpaceDN w:val="0"/>
        <w:adjustRightInd w:val="0"/>
        <w:spacing w:after="0" w:line="240" w:lineRule="auto"/>
        <w:jc w:val="both"/>
        <w:rPr>
          <w:rFonts w:cstheme="minorHAnsi"/>
          <w:i/>
          <w:sz w:val="22"/>
          <w:szCs w:val="22"/>
        </w:rPr>
      </w:pPr>
      <w:r w:rsidRPr="001566E5">
        <w:rPr>
          <w:rFonts w:cstheme="minorHAnsi"/>
          <w:i/>
          <w:sz w:val="22"/>
          <w:szCs w:val="22"/>
        </w:rPr>
        <w:t xml:space="preserve">The </w:t>
      </w:r>
      <w:r w:rsidRPr="001566E5">
        <w:rPr>
          <w:rFonts w:cstheme="minorHAnsi"/>
          <w:b/>
          <w:bCs/>
          <w:i/>
          <w:sz w:val="22"/>
          <w:szCs w:val="22"/>
        </w:rPr>
        <w:t xml:space="preserve">sixth </w:t>
      </w:r>
      <w:r w:rsidRPr="001566E5">
        <w:rPr>
          <w:rFonts w:cstheme="minorHAnsi"/>
          <w:i/>
          <w:sz w:val="22"/>
          <w:szCs w:val="22"/>
        </w:rPr>
        <w:t>principle, that of common natural heritage, strives to secure for the sake of all the</w:t>
      </w:r>
    </w:p>
    <w:p w:rsidR="00F4495E" w:rsidRPr="001566E5" w:rsidRDefault="00F4495E" w:rsidP="00F645FD">
      <w:pPr>
        <w:autoSpaceDE w:val="0"/>
        <w:autoSpaceDN w:val="0"/>
        <w:adjustRightInd w:val="0"/>
        <w:spacing w:after="0" w:line="240" w:lineRule="auto"/>
        <w:jc w:val="both"/>
        <w:rPr>
          <w:rFonts w:cstheme="minorHAnsi"/>
          <w:i/>
          <w:sz w:val="22"/>
          <w:szCs w:val="22"/>
        </w:rPr>
      </w:pPr>
      <w:proofErr w:type="gramStart"/>
      <w:r w:rsidRPr="001566E5">
        <w:rPr>
          <w:rFonts w:cstheme="minorHAnsi"/>
          <w:i/>
          <w:sz w:val="22"/>
          <w:szCs w:val="22"/>
        </w:rPr>
        <w:t>vital</w:t>
      </w:r>
      <w:proofErr w:type="gramEnd"/>
      <w:r w:rsidRPr="001566E5">
        <w:rPr>
          <w:rFonts w:cstheme="minorHAnsi"/>
          <w:i/>
          <w:sz w:val="22"/>
          <w:szCs w:val="22"/>
        </w:rPr>
        <w:t xml:space="preserve"> nucleus of natural capital, i.e. untamed nature where it exists and the ultimate reserve of life.</w:t>
      </w:r>
    </w:p>
    <w:p w:rsidR="0038379E" w:rsidRDefault="0038379E" w:rsidP="00F645FD">
      <w:pPr>
        <w:autoSpaceDE w:val="0"/>
        <w:autoSpaceDN w:val="0"/>
        <w:adjustRightInd w:val="0"/>
        <w:spacing w:after="0" w:line="240" w:lineRule="auto"/>
        <w:jc w:val="both"/>
        <w:rPr>
          <w:rFonts w:cstheme="minorHAnsi"/>
          <w:i/>
        </w:rPr>
      </w:pPr>
    </w:p>
    <w:p w:rsidR="00F4495E" w:rsidRPr="001566E5" w:rsidRDefault="00F4495E" w:rsidP="00F645FD">
      <w:pPr>
        <w:autoSpaceDE w:val="0"/>
        <w:autoSpaceDN w:val="0"/>
        <w:adjustRightInd w:val="0"/>
        <w:spacing w:after="0" w:line="240" w:lineRule="auto"/>
        <w:jc w:val="both"/>
        <w:rPr>
          <w:rFonts w:cstheme="minorHAnsi"/>
          <w:i/>
          <w:sz w:val="22"/>
          <w:szCs w:val="22"/>
        </w:rPr>
      </w:pPr>
      <w:r w:rsidRPr="001566E5">
        <w:rPr>
          <w:rFonts w:cstheme="minorHAnsi"/>
          <w:i/>
          <w:sz w:val="22"/>
          <w:szCs w:val="22"/>
        </w:rPr>
        <w:t xml:space="preserve">The </w:t>
      </w:r>
      <w:r w:rsidRPr="001566E5">
        <w:rPr>
          <w:rFonts w:cstheme="minorHAnsi"/>
          <w:b/>
          <w:bCs/>
          <w:i/>
          <w:sz w:val="22"/>
          <w:szCs w:val="22"/>
        </w:rPr>
        <w:t xml:space="preserve">seventh </w:t>
      </w:r>
      <w:r w:rsidRPr="001566E5">
        <w:rPr>
          <w:rFonts w:cstheme="minorHAnsi"/>
          <w:i/>
          <w:sz w:val="22"/>
          <w:szCs w:val="22"/>
        </w:rPr>
        <w:t>principle demands restrained development in fragile ecosystems.</w:t>
      </w:r>
    </w:p>
    <w:p w:rsidR="0038379E" w:rsidRDefault="0038379E" w:rsidP="00F645FD">
      <w:pPr>
        <w:autoSpaceDE w:val="0"/>
        <w:autoSpaceDN w:val="0"/>
        <w:adjustRightInd w:val="0"/>
        <w:spacing w:after="0" w:line="240" w:lineRule="auto"/>
        <w:jc w:val="both"/>
        <w:rPr>
          <w:rFonts w:cstheme="minorHAnsi"/>
          <w:i/>
        </w:rPr>
      </w:pPr>
    </w:p>
    <w:p w:rsidR="00F4495E" w:rsidRPr="001566E5" w:rsidRDefault="00F4495E" w:rsidP="00F645FD">
      <w:pPr>
        <w:autoSpaceDE w:val="0"/>
        <w:autoSpaceDN w:val="0"/>
        <w:adjustRightInd w:val="0"/>
        <w:spacing w:after="0" w:line="240" w:lineRule="auto"/>
        <w:jc w:val="both"/>
        <w:rPr>
          <w:rFonts w:cstheme="minorHAnsi"/>
          <w:i/>
          <w:sz w:val="22"/>
          <w:szCs w:val="22"/>
        </w:rPr>
      </w:pPr>
      <w:r w:rsidRPr="001566E5">
        <w:rPr>
          <w:rFonts w:cstheme="minorHAnsi"/>
          <w:i/>
          <w:sz w:val="22"/>
          <w:szCs w:val="22"/>
        </w:rPr>
        <w:lastRenderedPageBreak/>
        <w:t xml:space="preserve">The </w:t>
      </w:r>
      <w:r w:rsidRPr="001566E5">
        <w:rPr>
          <w:rFonts w:cstheme="minorHAnsi"/>
          <w:b/>
          <w:bCs/>
          <w:i/>
          <w:sz w:val="22"/>
          <w:szCs w:val="22"/>
        </w:rPr>
        <w:t xml:space="preserve">eighth </w:t>
      </w:r>
      <w:proofErr w:type="gramStart"/>
      <w:r w:rsidRPr="001566E5">
        <w:rPr>
          <w:rFonts w:cstheme="minorHAnsi"/>
          <w:i/>
          <w:sz w:val="22"/>
          <w:szCs w:val="22"/>
        </w:rPr>
        <w:t>principle,</w:t>
      </w:r>
      <w:r w:rsidR="00AC269B" w:rsidRPr="001566E5">
        <w:rPr>
          <w:rFonts w:cstheme="minorHAnsi"/>
          <w:i/>
          <w:sz w:val="22"/>
          <w:szCs w:val="22"/>
        </w:rPr>
        <w:t xml:space="preserve"> </w:t>
      </w:r>
      <w:r w:rsidRPr="001566E5">
        <w:rPr>
          <w:rFonts w:cstheme="minorHAnsi"/>
          <w:i/>
          <w:sz w:val="22"/>
          <w:szCs w:val="22"/>
        </w:rPr>
        <w:t>that</w:t>
      </w:r>
      <w:proofErr w:type="gramEnd"/>
      <w:r w:rsidRPr="001566E5">
        <w:rPr>
          <w:rFonts w:cstheme="minorHAnsi"/>
          <w:i/>
          <w:sz w:val="22"/>
          <w:szCs w:val="22"/>
        </w:rPr>
        <w:t xml:space="preserve"> of spatial planning, calls for the overall planning of balance between man-made systems and ecosystems, so as to control and maintain their stability and to improve the quality of the former.</w:t>
      </w:r>
    </w:p>
    <w:p w:rsidR="0038379E" w:rsidRDefault="0038379E" w:rsidP="00F645FD">
      <w:pPr>
        <w:autoSpaceDE w:val="0"/>
        <w:autoSpaceDN w:val="0"/>
        <w:adjustRightInd w:val="0"/>
        <w:spacing w:after="0" w:line="240" w:lineRule="auto"/>
        <w:jc w:val="both"/>
        <w:rPr>
          <w:rFonts w:cstheme="minorHAnsi"/>
          <w:i/>
        </w:rPr>
      </w:pPr>
    </w:p>
    <w:p w:rsidR="0038379E" w:rsidRDefault="00F4495E" w:rsidP="00F645FD">
      <w:pPr>
        <w:autoSpaceDE w:val="0"/>
        <w:autoSpaceDN w:val="0"/>
        <w:adjustRightInd w:val="0"/>
        <w:spacing w:after="0" w:line="240" w:lineRule="auto"/>
        <w:jc w:val="both"/>
        <w:rPr>
          <w:rFonts w:cstheme="minorHAnsi"/>
          <w:i/>
        </w:rPr>
      </w:pPr>
      <w:r w:rsidRPr="001566E5">
        <w:rPr>
          <w:rFonts w:cstheme="minorHAnsi"/>
          <w:i/>
          <w:sz w:val="22"/>
          <w:szCs w:val="22"/>
        </w:rPr>
        <w:t xml:space="preserve">The </w:t>
      </w:r>
      <w:r w:rsidRPr="001566E5">
        <w:rPr>
          <w:rFonts w:cstheme="minorHAnsi"/>
          <w:b/>
          <w:bCs/>
          <w:i/>
          <w:sz w:val="22"/>
          <w:szCs w:val="22"/>
        </w:rPr>
        <w:t xml:space="preserve">ninth </w:t>
      </w:r>
      <w:proofErr w:type="gramStart"/>
      <w:r w:rsidRPr="001566E5">
        <w:rPr>
          <w:rFonts w:cstheme="minorHAnsi"/>
          <w:i/>
          <w:sz w:val="22"/>
          <w:szCs w:val="22"/>
        </w:rPr>
        <w:t>principle, that</w:t>
      </w:r>
      <w:proofErr w:type="gramEnd"/>
      <w:r w:rsidRPr="001566E5">
        <w:rPr>
          <w:rFonts w:cstheme="minorHAnsi"/>
          <w:i/>
          <w:sz w:val="22"/>
          <w:szCs w:val="22"/>
        </w:rPr>
        <w:t xml:space="preserve"> of cultural heritage, is interested in the stable continuation of manmade systems and the qualitative (spiritual) char</w:t>
      </w:r>
      <w:r w:rsidR="0038379E">
        <w:rPr>
          <w:rFonts w:cstheme="minorHAnsi"/>
          <w:i/>
        </w:rPr>
        <w:t>acter of development.</w:t>
      </w:r>
    </w:p>
    <w:p w:rsidR="00F4495E" w:rsidRPr="001566E5" w:rsidRDefault="00F4495E" w:rsidP="00F645FD">
      <w:pPr>
        <w:autoSpaceDE w:val="0"/>
        <w:autoSpaceDN w:val="0"/>
        <w:adjustRightInd w:val="0"/>
        <w:spacing w:after="0" w:line="240" w:lineRule="auto"/>
        <w:jc w:val="both"/>
        <w:rPr>
          <w:rFonts w:cstheme="minorHAnsi"/>
          <w:i/>
          <w:sz w:val="22"/>
          <w:szCs w:val="22"/>
        </w:rPr>
      </w:pPr>
      <w:r w:rsidRPr="001566E5">
        <w:rPr>
          <w:rFonts w:cstheme="minorHAnsi"/>
          <w:i/>
          <w:sz w:val="22"/>
          <w:szCs w:val="22"/>
        </w:rPr>
        <w:t xml:space="preserve">The </w:t>
      </w:r>
      <w:r w:rsidRPr="001566E5">
        <w:rPr>
          <w:rFonts w:cstheme="minorHAnsi"/>
          <w:b/>
          <w:bCs/>
          <w:i/>
          <w:sz w:val="22"/>
          <w:szCs w:val="22"/>
        </w:rPr>
        <w:t xml:space="preserve">tenth </w:t>
      </w:r>
      <w:proofErr w:type="gramStart"/>
      <w:r w:rsidRPr="001566E5">
        <w:rPr>
          <w:rFonts w:cstheme="minorHAnsi"/>
          <w:i/>
          <w:sz w:val="22"/>
          <w:szCs w:val="22"/>
        </w:rPr>
        <w:t>principle, that</w:t>
      </w:r>
      <w:proofErr w:type="gramEnd"/>
      <w:r w:rsidRPr="001566E5">
        <w:rPr>
          <w:rFonts w:cstheme="minorHAnsi"/>
          <w:i/>
          <w:sz w:val="22"/>
          <w:szCs w:val="22"/>
        </w:rPr>
        <w:t xml:space="preserve"> of sustainable urban environment, strives to reverse the advancing</w:t>
      </w:r>
    </w:p>
    <w:p w:rsidR="00F4495E" w:rsidRPr="001566E5" w:rsidRDefault="00F4495E" w:rsidP="00F645FD">
      <w:pPr>
        <w:autoSpaceDE w:val="0"/>
        <w:autoSpaceDN w:val="0"/>
        <w:adjustRightInd w:val="0"/>
        <w:spacing w:after="0" w:line="240" w:lineRule="auto"/>
        <w:jc w:val="both"/>
        <w:rPr>
          <w:rFonts w:cstheme="minorHAnsi"/>
          <w:i/>
          <w:sz w:val="22"/>
          <w:szCs w:val="22"/>
        </w:rPr>
      </w:pPr>
      <w:proofErr w:type="gramStart"/>
      <w:r w:rsidRPr="001566E5">
        <w:rPr>
          <w:rFonts w:cstheme="minorHAnsi"/>
          <w:i/>
          <w:sz w:val="22"/>
          <w:szCs w:val="22"/>
        </w:rPr>
        <w:t>decay</w:t>
      </w:r>
      <w:proofErr w:type="gramEnd"/>
      <w:r w:rsidRPr="001566E5">
        <w:rPr>
          <w:rFonts w:cstheme="minorHAnsi"/>
          <w:i/>
          <w:sz w:val="22"/>
          <w:szCs w:val="22"/>
        </w:rPr>
        <w:t xml:space="preserve"> of modern cities, and to restore quality of life therein.</w:t>
      </w:r>
    </w:p>
    <w:p w:rsidR="0038379E" w:rsidRDefault="0038379E" w:rsidP="00F645FD">
      <w:pPr>
        <w:autoSpaceDE w:val="0"/>
        <w:autoSpaceDN w:val="0"/>
        <w:adjustRightInd w:val="0"/>
        <w:spacing w:after="0" w:line="240" w:lineRule="auto"/>
        <w:jc w:val="both"/>
        <w:rPr>
          <w:rFonts w:cstheme="minorHAnsi"/>
          <w:i/>
        </w:rPr>
      </w:pPr>
    </w:p>
    <w:p w:rsidR="00F4495E" w:rsidRPr="001566E5" w:rsidRDefault="00F4495E" w:rsidP="00F645FD">
      <w:pPr>
        <w:autoSpaceDE w:val="0"/>
        <w:autoSpaceDN w:val="0"/>
        <w:adjustRightInd w:val="0"/>
        <w:spacing w:after="0" w:line="240" w:lineRule="auto"/>
        <w:jc w:val="both"/>
        <w:rPr>
          <w:rFonts w:cstheme="minorHAnsi"/>
          <w:i/>
          <w:sz w:val="22"/>
          <w:szCs w:val="22"/>
        </w:rPr>
      </w:pPr>
      <w:r w:rsidRPr="001566E5">
        <w:rPr>
          <w:rFonts w:cstheme="minorHAnsi"/>
          <w:i/>
          <w:sz w:val="22"/>
          <w:szCs w:val="22"/>
        </w:rPr>
        <w:t xml:space="preserve">The </w:t>
      </w:r>
      <w:r w:rsidRPr="001566E5">
        <w:rPr>
          <w:rFonts w:cstheme="minorHAnsi"/>
          <w:b/>
          <w:bCs/>
          <w:i/>
          <w:sz w:val="22"/>
          <w:szCs w:val="22"/>
        </w:rPr>
        <w:t xml:space="preserve">eleventh </w:t>
      </w:r>
      <w:r w:rsidRPr="001566E5">
        <w:rPr>
          <w:rFonts w:cstheme="minorHAnsi"/>
          <w:i/>
          <w:sz w:val="22"/>
          <w:szCs w:val="22"/>
        </w:rPr>
        <w:t>principle, that of the aesthetic value of nature, also serves qualitative development and the satisfaction of man's aesthetic needs, and</w:t>
      </w:r>
    </w:p>
    <w:p w:rsidR="0038379E" w:rsidRDefault="0038379E" w:rsidP="00F645FD">
      <w:pPr>
        <w:autoSpaceDE w:val="0"/>
        <w:autoSpaceDN w:val="0"/>
        <w:adjustRightInd w:val="0"/>
        <w:spacing w:after="0" w:line="240" w:lineRule="auto"/>
        <w:jc w:val="both"/>
        <w:rPr>
          <w:rFonts w:cstheme="minorHAnsi"/>
          <w:i/>
        </w:rPr>
      </w:pPr>
    </w:p>
    <w:p w:rsidR="00F4495E" w:rsidRPr="001566E5" w:rsidRDefault="0038379E" w:rsidP="00F645FD">
      <w:pPr>
        <w:autoSpaceDE w:val="0"/>
        <w:autoSpaceDN w:val="0"/>
        <w:adjustRightInd w:val="0"/>
        <w:spacing w:after="0" w:line="240" w:lineRule="auto"/>
        <w:jc w:val="both"/>
        <w:rPr>
          <w:rFonts w:cstheme="minorHAnsi"/>
          <w:i/>
          <w:sz w:val="22"/>
          <w:szCs w:val="22"/>
        </w:rPr>
      </w:pPr>
      <w:r>
        <w:rPr>
          <w:rFonts w:cstheme="minorHAnsi"/>
          <w:i/>
        </w:rPr>
        <w:t>T</w:t>
      </w:r>
      <w:r w:rsidR="00F4495E" w:rsidRPr="001566E5">
        <w:rPr>
          <w:rFonts w:cstheme="minorHAnsi"/>
          <w:i/>
          <w:sz w:val="22"/>
          <w:szCs w:val="22"/>
        </w:rPr>
        <w:t xml:space="preserve">he </w:t>
      </w:r>
      <w:r w:rsidR="00F4495E" w:rsidRPr="001566E5">
        <w:rPr>
          <w:rFonts w:cstheme="minorHAnsi"/>
          <w:b/>
          <w:bCs/>
          <w:i/>
          <w:sz w:val="22"/>
          <w:szCs w:val="22"/>
        </w:rPr>
        <w:t xml:space="preserve">twelfth </w:t>
      </w:r>
      <w:r w:rsidR="00F4495E" w:rsidRPr="001566E5">
        <w:rPr>
          <w:rFonts w:cstheme="minorHAnsi"/>
          <w:i/>
          <w:sz w:val="22"/>
          <w:szCs w:val="22"/>
        </w:rPr>
        <w:t>(and last) principle establishes a sound system of values and environmental</w:t>
      </w:r>
    </w:p>
    <w:p w:rsidR="00F4495E" w:rsidRPr="001566E5" w:rsidRDefault="00F4495E" w:rsidP="00F645FD">
      <w:pPr>
        <w:autoSpaceDE w:val="0"/>
        <w:autoSpaceDN w:val="0"/>
        <w:adjustRightInd w:val="0"/>
        <w:spacing w:after="0" w:line="240" w:lineRule="auto"/>
        <w:jc w:val="both"/>
        <w:rPr>
          <w:rFonts w:cstheme="minorHAnsi"/>
          <w:i/>
          <w:sz w:val="22"/>
          <w:szCs w:val="22"/>
        </w:rPr>
      </w:pPr>
      <w:proofErr w:type="gramStart"/>
      <w:r w:rsidRPr="001566E5">
        <w:rPr>
          <w:rFonts w:cstheme="minorHAnsi"/>
          <w:i/>
          <w:sz w:val="22"/>
          <w:szCs w:val="22"/>
        </w:rPr>
        <w:t>awareness</w:t>
      </w:r>
      <w:proofErr w:type="gramEnd"/>
      <w:r w:rsidRPr="001566E5">
        <w:rPr>
          <w:rFonts w:cstheme="minorHAnsi"/>
          <w:i/>
          <w:sz w:val="22"/>
          <w:szCs w:val="22"/>
        </w:rPr>
        <w:t xml:space="preserve"> in people, as the real guarantee of the entire control system.</w:t>
      </w:r>
    </w:p>
    <w:p w:rsidR="00125156" w:rsidRPr="001566E5" w:rsidRDefault="005B6C01" w:rsidP="00F645FD">
      <w:pPr>
        <w:autoSpaceDE w:val="0"/>
        <w:autoSpaceDN w:val="0"/>
        <w:adjustRightInd w:val="0"/>
        <w:spacing w:after="0" w:line="240" w:lineRule="auto"/>
        <w:jc w:val="both"/>
        <w:rPr>
          <w:rFonts w:cstheme="minorHAnsi"/>
          <w:i/>
          <w:sz w:val="22"/>
          <w:szCs w:val="22"/>
        </w:rPr>
      </w:pPr>
      <w:proofErr w:type="gramStart"/>
      <w:r>
        <w:rPr>
          <w:rFonts w:cstheme="minorHAnsi"/>
          <w:i/>
          <w:sz w:val="22"/>
          <w:szCs w:val="22"/>
        </w:rPr>
        <w:t>(</w:t>
      </w:r>
      <w:proofErr w:type="spellStart"/>
      <w:r>
        <w:rPr>
          <w:rFonts w:cstheme="minorHAnsi"/>
          <w:i/>
          <w:sz w:val="22"/>
          <w:szCs w:val="22"/>
        </w:rPr>
        <w:t>Decleris</w:t>
      </w:r>
      <w:proofErr w:type="spellEnd"/>
      <w:r>
        <w:rPr>
          <w:rFonts w:cstheme="minorHAnsi"/>
          <w:i/>
          <w:sz w:val="22"/>
          <w:szCs w:val="22"/>
        </w:rPr>
        <w:t xml:space="preserve"> 2000 p?)</w:t>
      </w:r>
      <w:proofErr w:type="gramEnd"/>
    </w:p>
    <w:p w:rsidR="00125156" w:rsidRPr="005F6EB3" w:rsidRDefault="00125156" w:rsidP="00F645FD">
      <w:pPr>
        <w:autoSpaceDE w:val="0"/>
        <w:autoSpaceDN w:val="0"/>
        <w:adjustRightInd w:val="0"/>
        <w:spacing w:after="0" w:line="240" w:lineRule="auto"/>
        <w:jc w:val="both"/>
        <w:rPr>
          <w:rFonts w:cstheme="minorHAnsi"/>
          <w:sz w:val="22"/>
          <w:szCs w:val="22"/>
        </w:rPr>
      </w:pPr>
      <w:r w:rsidRPr="005F6EB3">
        <w:rPr>
          <w:rFonts w:cstheme="minorHAnsi"/>
          <w:sz w:val="22"/>
          <w:szCs w:val="22"/>
        </w:rPr>
        <w:t xml:space="preserve">To synthesise these 12 principles, </w:t>
      </w:r>
      <w:proofErr w:type="spellStart"/>
      <w:r w:rsidRPr="005F6EB3">
        <w:rPr>
          <w:rFonts w:cstheme="minorHAnsi"/>
          <w:sz w:val="22"/>
          <w:szCs w:val="22"/>
        </w:rPr>
        <w:t>Prof.</w:t>
      </w:r>
      <w:proofErr w:type="spellEnd"/>
      <w:r w:rsidRPr="005F6EB3">
        <w:rPr>
          <w:rFonts w:cstheme="minorHAnsi"/>
          <w:sz w:val="22"/>
          <w:szCs w:val="22"/>
        </w:rPr>
        <w:t xml:space="preserve"> </w:t>
      </w:r>
      <w:proofErr w:type="spellStart"/>
      <w:r w:rsidRPr="005F6EB3">
        <w:rPr>
          <w:rFonts w:cstheme="minorHAnsi"/>
          <w:sz w:val="22"/>
          <w:szCs w:val="22"/>
        </w:rPr>
        <w:t>Decleris</w:t>
      </w:r>
      <w:proofErr w:type="spellEnd"/>
      <w:r w:rsidRPr="005F6EB3">
        <w:rPr>
          <w:rFonts w:cstheme="minorHAnsi"/>
          <w:sz w:val="22"/>
          <w:szCs w:val="22"/>
        </w:rPr>
        <w:t xml:space="preserve"> states further:</w:t>
      </w:r>
    </w:p>
    <w:p w:rsidR="00F4495E" w:rsidRPr="005F6EB3" w:rsidRDefault="00125156" w:rsidP="00F645FD">
      <w:pPr>
        <w:autoSpaceDE w:val="0"/>
        <w:autoSpaceDN w:val="0"/>
        <w:adjustRightInd w:val="0"/>
        <w:spacing w:after="0" w:line="240" w:lineRule="auto"/>
        <w:jc w:val="both"/>
        <w:rPr>
          <w:rFonts w:cstheme="minorHAnsi"/>
          <w:i/>
          <w:sz w:val="22"/>
          <w:szCs w:val="22"/>
        </w:rPr>
      </w:pPr>
      <w:r w:rsidRPr="005F6EB3">
        <w:rPr>
          <w:rFonts w:cstheme="minorHAnsi"/>
          <w:i/>
          <w:sz w:val="22"/>
          <w:szCs w:val="22"/>
        </w:rPr>
        <w:t>‘</w:t>
      </w:r>
      <w:r w:rsidR="00F4495E" w:rsidRPr="005F6EB3">
        <w:rPr>
          <w:rFonts w:cstheme="minorHAnsi"/>
          <w:i/>
          <w:sz w:val="22"/>
          <w:szCs w:val="22"/>
        </w:rPr>
        <w:t>The system formed by these general principles is complete because it covers all the fundamental problems of relations between man-made systems and ecosystems. On the basis of those principles other, more specific ones can be drawn up where necessary for the solution of specific problems. By respecting these principles, people are free in future to impart quality to their development, on the one hand by controlling its natural cost and on the other hand by the equal satisfaction of material and intangible values.</w:t>
      </w:r>
      <w:r w:rsidRPr="005F6EB3">
        <w:rPr>
          <w:rFonts w:cstheme="minorHAnsi"/>
          <w:i/>
          <w:sz w:val="22"/>
          <w:szCs w:val="22"/>
        </w:rPr>
        <w:t>’</w:t>
      </w:r>
    </w:p>
    <w:p w:rsidR="00F4495E" w:rsidRPr="005F6EB3" w:rsidRDefault="00125156" w:rsidP="00F645FD">
      <w:pPr>
        <w:autoSpaceDE w:val="0"/>
        <w:autoSpaceDN w:val="0"/>
        <w:adjustRightInd w:val="0"/>
        <w:spacing w:after="0" w:line="240" w:lineRule="auto"/>
        <w:jc w:val="both"/>
        <w:rPr>
          <w:rFonts w:cstheme="minorHAnsi"/>
          <w:sz w:val="22"/>
          <w:szCs w:val="22"/>
        </w:rPr>
      </w:pPr>
      <w:r w:rsidRPr="005F6EB3">
        <w:rPr>
          <w:rFonts w:cstheme="minorHAnsi"/>
          <w:sz w:val="22"/>
          <w:szCs w:val="22"/>
        </w:rPr>
        <w:t>(</w:t>
      </w:r>
      <w:r w:rsidR="00F4495E" w:rsidRPr="005F6EB3">
        <w:rPr>
          <w:rFonts w:cstheme="minorHAnsi"/>
          <w:sz w:val="22"/>
          <w:szCs w:val="22"/>
        </w:rPr>
        <w:t>P19</w:t>
      </w:r>
      <w:r w:rsidRPr="005F6EB3">
        <w:rPr>
          <w:rFonts w:cstheme="minorHAnsi"/>
          <w:sz w:val="22"/>
          <w:szCs w:val="22"/>
        </w:rPr>
        <w:t xml:space="preserve">, </w:t>
      </w:r>
      <w:proofErr w:type="spellStart"/>
      <w:r w:rsidRPr="005F6EB3">
        <w:rPr>
          <w:rFonts w:cstheme="minorHAnsi"/>
          <w:sz w:val="22"/>
          <w:szCs w:val="22"/>
        </w:rPr>
        <w:t>Decleris</w:t>
      </w:r>
      <w:proofErr w:type="spellEnd"/>
      <w:r w:rsidRPr="005F6EB3">
        <w:rPr>
          <w:rFonts w:cstheme="minorHAnsi"/>
          <w:sz w:val="22"/>
          <w:szCs w:val="22"/>
        </w:rPr>
        <w:t xml:space="preserve"> 2000) </w:t>
      </w:r>
    </w:p>
    <w:p w:rsidR="00125156" w:rsidRPr="005F6EB3" w:rsidRDefault="00125156" w:rsidP="00F645FD">
      <w:pPr>
        <w:autoSpaceDE w:val="0"/>
        <w:autoSpaceDN w:val="0"/>
        <w:adjustRightInd w:val="0"/>
        <w:spacing w:after="0" w:line="240" w:lineRule="auto"/>
        <w:jc w:val="both"/>
        <w:rPr>
          <w:rFonts w:cstheme="minorHAnsi"/>
          <w:sz w:val="22"/>
          <w:szCs w:val="22"/>
        </w:rPr>
      </w:pPr>
      <w:r w:rsidRPr="005F6EB3">
        <w:rPr>
          <w:rFonts w:cstheme="minorHAnsi"/>
          <w:sz w:val="22"/>
          <w:szCs w:val="22"/>
        </w:rPr>
        <w:t>The Agenda for the 21</w:t>
      </w:r>
      <w:r w:rsidRPr="005F6EB3">
        <w:rPr>
          <w:rFonts w:cstheme="minorHAnsi"/>
          <w:sz w:val="22"/>
          <w:szCs w:val="22"/>
          <w:vertAlign w:val="superscript"/>
        </w:rPr>
        <w:t>st</w:t>
      </w:r>
      <w:r w:rsidRPr="005F6EB3">
        <w:rPr>
          <w:rFonts w:cstheme="minorHAnsi"/>
          <w:sz w:val="22"/>
          <w:szCs w:val="22"/>
        </w:rPr>
        <w:t xml:space="preserve"> </w:t>
      </w:r>
      <w:proofErr w:type="gramStart"/>
      <w:r w:rsidRPr="005F6EB3">
        <w:rPr>
          <w:rFonts w:cstheme="minorHAnsi"/>
          <w:sz w:val="22"/>
          <w:szCs w:val="22"/>
        </w:rPr>
        <w:t>Century,</w:t>
      </w:r>
      <w:proofErr w:type="gramEnd"/>
      <w:r w:rsidRPr="005F6EB3">
        <w:rPr>
          <w:rFonts w:cstheme="minorHAnsi"/>
          <w:sz w:val="22"/>
          <w:szCs w:val="22"/>
        </w:rPr>
        <w:t xml:space="preserve"> then brings together environment</w:t>
      </w:r>
      <w:r w:rsidR="00F173DA" w:rsidRPr="005F6EB3">
        <w:rPr>
          <w:rFonts w:cstheme="minorHAnsi"/>
          <w:sz w:val="22"/>
          <w:szCs w:val="22"/>
        </w:rPr>
        <w:t>al condition</w:t>
      </w:r>
      <w:r w:rsidRPr="005F6EB3">
        <w:rPr>
          <w:rFonts w:cstheme="minorHAnsi"/>
          <w:sz w:val="22"/>
          <w:szCs w:val="22"/>
        </w:rPr>
        <w:t xml:space="preserve"> and human development into a </w:t>
      </w:r>
      <w:r w:rsidR="00F173DA" w:rsidRPr="005F6EB3">
        <w:rPr>
          <w:rFonts w:cstheme="minorHAnsi"/>
          <w:sz w:val="22"/>
          <w:szCs w:val="22"/>
        </w:rPr>
        <w:t>single process in which both state and citizen have to alter their behaviour according to this new value system:</w:t>
      </w:r>
    </w:p>
    <w:p w:rsidR="00F4495E" w:rsidRPr="005F6EB3" w:rsidRDefault="00F173DA" w:rsidP="00F645FD">
      <w:pPr>
        <w:autoSpaceDE w:val="0"/>
        <w:autoSpaceDN w:val="0"/>
        <w:adjustRightInd w:val="0"/>
        <w:spacing w:after="0" w:line="240" w:lineRule="auto"/>
        <w:jc w:val="both"/>
        <w:rPr>
          <w:rFonts w:cstheme="minorHAnsi"/>
          <w:i/>
          <w:sz w:val="22"/>
          <w:szCs w:val="22"/>
        </w:rPr>
      </w:pPr>
      <w:r w:rsidRPr="005F6EB3">
        <w:rPr>
          <w:rFonts w:cstheme="minorHAnsi"/>
          <w:i/>
          <w:sz w:val="22"/>
          <w:szCs w:val="22"/>
        </w:rPr>
        <w:t>‘</w:t>
      </w:r>
      <w:r w:rsidR="00F4495E" w:rsidRPr="005F6EB3">
        <w:rPr>
          <w:rFonts w:cstheme="minorHAnsi"/>
          <w:i/>
          <w:sz w:val="22"/>
          <w:szCs w:val="22"/>
        </w:rPr>
        <w:t>At any rate, the success of the control system presupposes a sustainable State and especially sustainable behaviour by its citizens, because in the last analysis what is involved is a system of values, a new culture of post-industrial society. The old values of the Constitution which are the content of individual and social rights and date from the Enlightenment and the Welfare State remain, and retain their importance intact. But they do not suffice. The new values, namely the general principles of Sustainable Development, are those which will show the way out of the environmental crisis and secure the future of</w:t>
      </w:r>
      <w:r w:rsidR="00125156" w:rsidRPr="005F6EB3">
        <w:rPr>
          <w:rFonts w:cstheme="minorHAnsi"/>
          <w:i/>
          <w:sz w:val="22"/>
          <w:szCs w:val="22"/>
        </w:rPr>
        <w:t xml:space="preserve"> (</w:t>
      </w:r>
      <w:proofErr w:type="spellStart"/>
      <w:r w:rsidR="00125156" w:rsidRPr="005F6EB3">
        <w:rPr>
          <w:rFonts w:cstheme="minorHAnsi"/>
          <w:i/>
          <w:sz w:val="22"/>
          <w:szCs w:val="22"/>
        </w:rPr>
        <w:t>hu</w:t>
      </w:r>
      <w:proofErr w:type="spellEnd"/>
      <w:r w:rsidR="00125156" w:rsidRPr="005F6EB3">
        <w:rPr>
          <w:rFonts w:cstheme="minorHAnsi"/>
          <w:i/>
          <w:sz w:val="22"/>
          <w:szCs w:val="22"/>
        </w:rPr>
        <w:t>-</w:t>
      </w:r>
      <w:proofErr w:type="gramStart"/>
      <w:r w:rsidR="00125156" w:rsidRPr="005F6EB3">
        <w:rPr>
          <w:rFonts w:cstheme="minorHAnsi"/>
          <w:i/>
          <w:sz w:val="22"/>
          <w:szCs w:val="22"/>
        </w:rPr>
        <w:t>)</w:t>
      </w:r>
      <w:r w:rsidR="00F4495E" w:rsidRPr="005F6EB3">
        <w:rPr>
          <w:rFonts w:cstheme="minorHAnsi"/>
          <w:i/>
          <w:sz w:val="22"/>
          <w:szCs w:val="22"/>
        </w:rPr>
        <w:t>mankind</w:t>
      </w:r>
      <w:proofErr w:type="gramEnd"/>
      <w:r w:rsidR="00F4495E" w:rsidRPr="005F6EB3">
        <w:rPr>
          <w:rFonts w:cstheme="minorHAnsi"/>
          <w:i/>
          <w:sz w:val="22"/>
          <w:szCs w:val="22"/>
        </w:rPr>
        <w:t xml:space="preserve">. And that future leads only one way, i.e. to </w:t>
      </w:r>
      <w:r w:rsidR="00125156" w:rsidRPr="005F6EB3">
        <w:rPr>
          <w:rFonts w:cstheme="minorHAnsi"/>
          <w:i/>
          <w:sz w:val="22"/>
          <w:szCs w:val="22"/>
        </w:rPr>
        <w:t>(</w:t>
      </w:r>
      <w:proofErr w:type="spellStart"/>
      <w:r w:rsidR="00125156" w:rsidRPr="005F6EB3">
        <w:rPr>
          <w:rFonts w:cstheme="minorHAnsi"/>
          <w:i/>
          <w:sz w:val="22"/>
          <w:szCs w:val="22"/>
        </w:rPr>
        <w:t>hu</w:t>
      </w:r>
      <w:proofErr w:type="spellEnd"/>
      <w:r w:rsidR="00125156" w:rsidRPr="005F6EB3">
        <w:rPr>
          <w:rFonts w:cstheme="minorHAnsi"/>
          <w:i/>
          <w:sz w:val="22"/>
          <w:szCs w:val="22"/>
        </w:rPr>
        <w:t>-</w:t>
      </w:r>
      <w:proofErr w:type="gramStart"/>
      <w:r w:rsidR="00125156" w:rsidRPr="005F6EB3">
        <w:rPr>
          <w:rFonts w:cstheme="minorHAnsi"/>
          <w:i/>
          <w:sz w:val="22"/>
          <w:szCs w:val="22"/>
        </w:rPr>
        <w:t>)</w:t>
      </w:r>
      <w:r w:rsidR="00F4495E" w:rsidRPr="005F6EB3">
        <w:rPr>
          <w:rFonts w:cstheme="minorHAnsi"/>
          <w:i/>
          <w:sz w:val="22"/>
          <w:szCs w:val="22"/>
        </w:rPr>
        <w:t>man's</w:t>
      </w:r>
      <w:proofErr w:type="gramEnd"/>
      <w:r w:rsidR="00F4495E" w:rsidRPr="005F6EB3">
        <w:rPr>
          <w:rFonts w:cstheme="minorHAnsi"/>
          <w:i/>
          <w:sz w:val="22"/>
          <w:szCs w:val="22"/>
        </w:rPr>
        <w:t xml:space="preserve"> coexistence with his</w:t>
      </w:r>
      <w:r w:rsidR="00125156" w:rsidRPr="005F6EB3">
        <w:rPr>
          <w:rFonts w:cstheme="minorHAnsi"/>
          <w:i/>
          <w:sz w:val="22"/>
          <w:szCs w:val="22"/>
        </w:rPr>
        <w:t>/(her)</w:t>
      </w:r>
      <w:r w:rsidR="00F4495E" w:rsidRPr="005F6EB3">
        <w:rPr>
          <w:rFonts w:cstheme="minorHAnsi"/>
          <w:i/>
          <w:sz w:val="22"/>
          <w:szCs w:val="22"/>
        </w:rPr>
        <w:t xml:space="preserve"> natural environment. In that way, old and new values form a complete and coherent system.</w:t>
      </w:r>
    </w:p>
    <w:p w:rsidR="00F4495E" w:rsidRDefault="00F4495E" w:rsidP="00F645FD">
      <w:pPr>
        <w:autoSpaceDE w:val="0"/>
        <w:autoSpaceDN w:val="0"/>
        <w:adjustRightInd w:val="0"/>
        <w:spacing w:after="0" w:line="240" w:lineRule="auto"/>
        <w:jc w:val="both"/>
        <w:rPr>
          <w:rFonts w:cstheme="minorHAnsi"/>
        </w:rPr>
      </w:pPr>
      <w:r w:rsidRPr="005F6EB3">
        <w:rPr>
          <w:rFonts w:cstheme="minorHAnsi"/>
          <w:sz w:val="22"/>
          <w:szCs w:val="22"/>
        </w:rPr>
        <w:t>P19/20</w:t>
      </w:r>
    </w:p>
    <w:p w:rsidR="00DE259F" w:rsidRPr="005F6EB3" w:rsidRDefault="00DE259F" w:rsidP="00F645FD">
      <w:pPr>
        <w:autoSpaceDE w:val="0"/>
        <w:autoSpaceDN w:val="0"/>
        <w:adjustRightInd w:val="0"/>
        <w:spacing w:after="0" w:line="240" w:lineRule="auto"/>
        <w:jc w:val="both"/>
        <w:rPr>
          <w:rFonts w:cstheme="minorHAnsi"/>
          <w:sz w:val="22"/>
          <w:szCs w:val="22"/>
        </w:rPr>
      </w:pPr>
    </w:p>
    <w:p w:rsidR="00495C30" w:rsidRPr="00495C30" w:rsidRDefault="00495C30" w:rsidP="00F645FD">
      <w:pPr>
        <w:jc w:val="both"/>
      </w:pPr>
      <w:r w:rsidRPr="00495C30">
        <w:lastRenderedPageBreak/>
        <w:t>In this way, the Law lays down the principles behind good governance which manage territorial and sectoral activities, enab</w:t>
      </w:r>
      <w:r>
        <w:t>ling stakeholders to take respo</w:t>
      </w:r>
      <w:r w:rsidRPr="00495C30">
        <w:t>nsibility in the tri-partite alliance between government, business and civil society.</w:t>
      </w:r>
    </w:p>
    <w:p w:rsidR="00AE7C81" w:rsidRDefault="005B6C01" w:rsidP="00F645FD">
      <w:pPr>
        <w:autoSpaceDE w:val="0"/>
        <w:autoSpaceDN w:val="0"/>
        <w:adjustRightInd w:val="0"/>
        <w:spacing w:after="0" w:line="240" w:lineRule="auto"/>
        <w:jc w:val="both"/>
        <w:rPr>
          <w:rFonts w:cstheme="minorHAnsi"/>
          <w:i/>
          <w:sz w:val="22"/>
          <w:szCs w:val="22"/>
        </w:rPr>
      </w:pPr>
      <w:r>
        <w:rPr>
          <w:rFonts w:cstheme="minorHAnsi"/>
          <w:i/>
          <w:sz w:val="22"/>
          <w:szCs w:val="22"/>
        </w:rPr>
        <w:t>(</w:t>
      </w:r>
      <w:r w:rsidR="00BA3EA1" w:rsidRPr="00AD245B">
        <w:rPr>
          <w:rFonts w:cstheme="minorHAnsi"/>
          <w:i/>
          <w:sz w:val="22"/>
          <w:szCs w:val="22"/>
        </w:rPr>
        <w:t>The part of Agenda '21 which is most complete is that which regulates intervention in the</w:t>
      </w:r>
      <w:r>
        <w:rPr>
          <w:rFonts w:cstheme="minorHAnsi"/>
          <w:i/>
          <w:sz w:val="22"/>
          <w:szCs w:val="22"/>
        </w:rPr>
        <w:t xml:space="preserve"> </w:t>
      </w:r>
      <w:r w:rsidR="00BA3EA1" w:rsidRPr="00AD245B">
        <w:rPr>
          <w:rFonts w:cstheme="minorHAnsi"/>
          <w:i/>
          <w:sz w:val="22"/>
          <w:szCs w:val="22"/>
        </w:rPr>
        <w:t>productive system. There, Agenda '21 has correctly grasped that without a strategic plan, the</w:t>
      </w:r>
      <w:r>
        <w:rPr>
          <w:rFonts w:cstheme="minorHAnsi"/>
          <w:i/>
          <w:sz w:val="22"/>
          <w:szCs w:val="22"/>
        </w:rPr>
        <w:t xml:space="preserve"> </w:t>
      </w:r>
      <w:r w:rsidR="00BA3EA1" w:rsidRPr="00AD245B">
        <w:rPr>
          <w:rFonts w:cstheme="minorHAnsi"/>
          <w:i/>
          <w:sz w:val="22"/>
          <w:szCs w:val="22"/>
        </w:rPr>
        <w:t>productive system cannot be led towards sustainable development. Spatial planning therefore</w:t>
      </w:r>
      <w:r>
        <w:rPr>
          <w:rFonts w:cstheme="minorHAnsi"/>
          <w:i/>
          <w:sz w:val="22"/>
          <w:szCs w:val="22"/>
        </w:rPr>
        <w:t xml:space="preserve"> </w:t>
      </w:r>
      <w:r w:rsidR="00BA3EA1" w:rsidRPr="00AD245B">
        <w:rPr>
          <w:rFonts w:cstheme="minorHAnsi"/>
          <w:i/>
          <w:sz w:val="22"/>
          <w:szCs w:val="22"/>
        </w:rPr>
        <w:t>becomes the cornerstone of the sustainable State</w:t>
      </w:r>
      <w:r>
        <w:rPr>
          <w:rFonts w:cstheme="minorHAnsi"/>
          <w:i/>
          <w:sz w:val="22"/>
          <w:szCs w:val="22"/>
        </w:rPr>
        <w:t xml:space="preserve">. </w:t>
      </w:r>
      <w:r w:rsidR="00AE7C81" w:rsidRPr="00AD245B">
        <w:rPr>
          <w:rFonts w:cstheme="minorHAnsi"/>
          <w:i/>
          <w:sz w:val="22"/>
          <w:szCs w:val="22"/>
        </w:rPr>
        <w:t>The</w:t>
      </w:r>
      <w:r w:rsidR="00AD245B" w:rsidRPr="00AD245B">
        <w:rPr>
          <w:rFonts w:cstheme="minorHAnsi"/>
          <w:i/>
          <w:sz w:val="22"/>
          <w:szCs w:val="22"/>
        </w:rPr>
        <w:t xml:space="preserve"> </w:t>
      </w:r>
      <w:r w:rsidR="00AE7C81" w:rsidRPr="00AD245B">
        <w:rPr>
          <w:rFonts w:cstheme="minorHAnsi"/>
          <w:i/>
          <w:sz w:val="22"/>
          <w:szCs w:val="22"/>
        </w:rPr>
        <w:t>indications we have, however, lead to the opposite conclusion: the State and the Law react</w:t>
      </w:r>
      <w:r w:rsidR="00AD245B" w:rsidRPr="00AD245B">
        <w:rPr>
          <w:rFonts w:cstheme="minorHAnsi"/>
          <w:i/>
          <w:sz w:val="22"/>
          <w:szCs w:val="22"/>
        </w:rPr>
        <w:t xml:space="preserve"> </w:t>
      </w:r>
      <w:r w:rsidR="00AE7C81" w:rsidRPr="00AD245B">
        <w:rPr>
          <w:rFonts w:cstheme="minorHAnsi"/>
          <w:i/>
          <w:sz w:val="22"/>
          <w:szCs w:val="22"/>
        </w:rPr>
        <w:t>positively to Global Change and are undergoing changes which will enable them to adapt to the</w:t>
      </w:r>
      <w:r w:rsidR="00AD245B" w:rsidRPr="00AD245B">
        <w:rPr>
          <w:rFonts w:cstheme="minorHAnsi"/>
          <w:i/>
          <w:sz w:val="22"/>
          <w:szCs w:val="22"/>
        </w:rPr>
        <w:t xml:space="preserve"> </w:t>
      </w:r>
      <w:r w:rsidR="00AE7C81" w:rsidRPr="00AD245B">
        <w:rPr>
          <w:rFonts w:cstheme="minorHAnsi"/>
          <w:i/>
          <w:sz w:val="22"/>
          <w:szCs w:val="22"/>
        </w:rPr>
        <w:t>new circumstances. They are becoming more complex and so provide well-founded hopes that</w:t>
      </w:r>
      <w:r w:rsidR="00AD245B" w:rsidRPr="00AD245B">
        <w:rPr>
          <w:rFonts w:cstheme="minorHAnsi"/>
          <w:i/>
          <w:sz w:val="22"/>
          <w:szCs w:val="22"/>
        </w:rPr>
        <w:t xml:space="preserve"> </w:t>
      </w:r>
      <w:r w:rsidR="00AE7C81" w:rsidRPr="00AD245B">
        <w:rPr>
          <w:rFonts w:cstheme="minorHAnsi"/>
          <w:i/>
          <w:sz w:val="22"/>
          <w:szCs w:val="22"/>
        </w:rPr>
        <w:t>they will ultimately achieve the efficacy that will allow them to implement the strategy of</w:t>
      </w:r>
      <w:r w:rsidR="00AD245B" w:rsidRPr="00AD245B">
        <w:rPr>
          <w:rFonts w:cstheme="minorHAnsi"/>
          <w:i/>
          <w:sz w:val="22"/>
          <w:szCs w:val="22"/>
        </w:rPr>
        <w:t xml:space="preserve"> </w:t>
      </w:r>
      <w:r w:rsidR="00AE7C81" w:rsidRPr="00AD245B">
        <w:rPr>
          <w:rFonts w:cstheme="minorHAnsi"/>
          <w:i/>
          <w:sz w:val="22"/>
          <w:szCs w:val="22"/>
        </w:rPr>
        <w:t>sustainable development guaranteed in Rio. (</w:t>
      </w:r>
      <w:proofErr w:type="spellStart"/>
      <w:r w:rsidR="00AE7C81" w:rsidRPr="00AD245B">
        <w:rPr>
          <w:rFonts w:cstheme="minorHAnsi"/>
          <w:i/>
          <w:sz w:val="22"/>
          <w:szCs w:val="22"/>
        </w:rPr>
        <w:t>Decleris</w:t>
      </w:r>
      <w:proofErr w:type="spellEnd"/>
      <w:r w:rsidR="00AE7C81" w:rsidRPr="00AD245B">
        <w:rPr>
          <w:rFonts w:cstheme="minorHAnsi"/>
          <w:i/>
          <w:sz w:val="22"/>
          <w:szCs w:val="22"/>
        </w:rPr>
        <w:t xml:space="preserve"> 2000 p17)</w:t>
      </w:r>
    </w:p>
    <w:p w:rsidR="00F25FEC" w:rsidRDefault="00F25FEC" w:rsidP="00F645FD">
      <w:pPr>
        <w:autoSpaceDE w:val="0"/>
        <w:autoSpaceDN w:val="0"/>
        <w:adjustRightInd w:val="0"/>
        <w:spacing w:after="0" w:line="240" w:lineRule="auto"/>
        <w:jc w:val="both"/>
        <w:rPr>
          <w:rFonts w:cstheme="minorHAnsi"/>
          <w:i/>
          <w:sz w:val="22"/>
          <w:szCs w:val="22"/>
        </w:rPr>
      </w:pPr>
    </w:p>
    <w:p w:rsidR="00F25FEC" w:rsidRPr="004F54CC" w:rsidRDefault="00F25FEC" w:rsidP="00F645FD">
      <w:pPr>
        <w:pStyle w:val="Heading3"/>
        <w:jc w:val="both"/>
      </w:pPr>
      <w:bookmarkStart w:id="36" w:name="_Toc527923704"/>
      <w:r w:rsidRPr="004F54CC">
        <w:t>Reading List</w:t>
      </w:r>
      <w:bookmarkEnd w:id="36"/>
    </w:p>
    <w:p w:rsidR="00F25FEC" w:rsidRDefault="00F25FEC" w:rsidP="00F645FD">
      <w:pPr>
        <w:autoSpaceDE w:val="0"/>
        <w:autoSpaceDN w:val="0"/>
        <w:adjustRightInd w:val="0"/>
        <w:spacing w:after="0" w:line="240" w:lineRule="auto"/>
        <w:jc w:val="both"/>
        <w:rPr>
          <w:rFonts w:cstheme="minorHAnsi"/>
          <w:i/>
          <w:sz w:val="22"/>
          <w:szCs w:val="22"/>
        </w:rPr>
      </w:pPr>
    </w:p>
    <w:p w:rsidR="00F25FEC" w:rsidRDefault="00F25FEC" w:rsidP="00F645FD">
      <w:pPr>
        <w:autoSpaceDE w:val="0"/>
        <w:autoSpaceDN w:val="0"/>
        <w:adjustRightInd w:val="0"/>
        <w:spacing w:after="0" w:line="240" w:lineRule="auto"/>
        <w:jc w:val="both"/>
        <w:rPr>
          <w:rFonts w:cstheme="minorHAnsi"/>
          <w:i/>
        </w:rPr>
      </w:pPr>
    </w:p>
    <w:p w:rsidR="00DE259F" w:rsidRPr="00EA69E2" w:rsidRDefault="00DE259F" w:rsidP="00F645FD">
      <w:pPr>
        <w:pStyle w:val="Heading1"/>
        <w:jc w:val="both"/>
        <w:rPr>
          <w:color w:val="auto"/>
        </w:rPr>
      </w:pPr>
      <w:bookmarkStart w:id="37" w:name="_Toc527923705"/>
      <w:r w:rsidRPr="00EA69E2">
        <w:t>Wearing Agenda 21 Glasses</w:t>
      </w:r>
      <w:r>
        <w:t xml:space="preserve"> – spatial, structural and temporal dimensions of sustainability</w:t>
      </w:r>
      <w:r w:rsidR="005B6C01">
        <w:t xml:space="preserve"> To see the economy through the lenses of environment &amp; culture</w:t>
      </w:r>
      <w:bookmarkEnd w:id="37"/>
    </w:p>
    <w:p w:rsidR="00DE259F" w:rsidRDefault="00DE259F" w:rsidP="00F645FD">
      <w:pPr>
        <w:jc w:val="both"/>
      </w:pPr>
      <w:r w:rsidRPr="00A47006">
        <w:t xml:space="preserve">The scope and complexity of the challenges and opportunities that arise in the </w:t>
      </w:r>
      <w:proofErr w:type="spellStart"/>
      <w:r w:rsidR="005B6C01">
        <w:t>enconomic</w:t>
      </w:r>
      <w:proofErr w:type="spellEnd"/>
      <w:r w:rsidR="005B6C01">
        <w:t xml:space="preserve">, environmental, cultural and institutional </w:t>
      </w:r>
      <w:r w:rsidRPr="00A47006">
        <w:t>process</w:t>
      </w:r>
      <w:r w:rsidR="005B6C01">
        <w:t>es</w:t>
      </w:r>
      <w:r w:rsidRPr="00A47006">
        <w:t xml:space="preserve"> of the sustainable development of society</w:t>
      </w:r>
      <w:r w:rsidR="00981E54">
        <w:t xml:space="preserve"> are best captured by using the </w:t>
      </w:r>
      <w:r w:rsidRPr="00A47006">
        <w:t xml:space="preserve">Agenda 21 framework of institutional governance, economic development, environmental balance and cultural integrity.  </w:t>
      </w:r>
      <w:r>
        <w:t xml:space="preserve">This way of viewing every action or process or behaviour allows us to see though a pair of glasses, </w:t>
      </w:r>
      <w:r w:rsidR="00981E54">
        <w:t>where the economic process is viewed from environmental and cultural perspectives to give</w:t>
      </w:r>
      <w:r>
        <w:t xml:space="preserve"> </w:t>
      </w:r>
      <w:proofErr w:type="gramStart"/>
      <w:r>
        <w:t>an</w:t>
      </w:r>
      <w:proofErr w:type="gramEnd"/>
      <w:r>
        <w:t xml:space="preserve"> holistic view of society and nature joined together as One Planet. (UNEP has recently used this title for its current SDG focused SCP network).  </w:t>
      </w:r>
    </w:p>
    <w:p w:rsidR="00DE259F" w:rsidRDefault="00DE259F" w:rsidP="00F645FD">
      <w:pPr>
        <w:jc w:val="both"/>
      </w:pPr>
      <w:r>
        <w:t xml:space="preserve">The glasses however need to have a temporal as well as spatial (global to local) and structural (sector and stakeholder relations). The temporal dimension in Agenda 21 is elaborated in the principle of </w:t>
      </w:r>
      <w:r w:rsidRPr="00205384">
        <w:rPr>
          <w:i/>
        </w:rPr>
        <w:t>inter-generational equity</w:t>
      </w:r>
      <w:r>
        <w:rPr>
          <w:i/>
        </w:rPr>
        <w:t xml:space="preserve">. Agenda 21 </w:t>
      </w:r>
      <w:r>
        <w:t xml:space="preserve">is commonly known to promote the value of ensuring that we maintain the contemporary resource base and its landscapes in as good a condition -if not better – than we have at the moment. Therefore we need to have one eye on the future.  </w:t>
      </w:r>
    </w:p>
    <w:p w:rsidR="00DE259F" w:rsidRDefault="00DE259F" w:rsidP="00F645FD">
      <w:pPr>
        <w:jc w:val="both"/>
      </w:pPr>
      <w:r>
        <w:t xml:space="preserve">Simultaneously, Agenda 21 and the concept of sustainable development also </w:t>
      </w:r>
      <w:proofErr w:type="gramStart"/>
      <w:r>
        <w:t>promotes</w:t>
      </w:r>
      <w:proofErr w:type="gramEnd"/>
      <w:r>
        <w:t xml:space="preserve"> the principle of </w:t>
      </w:r>
      <w:r w:rsidRPr="001C70A2">
        <w:rPr>
          <w:i/>
        </w:rPr>
        <w:t>retrospective inter-generational equity</w:t>
      </w:r>
      <w:r>
        <w:t>, which should ensure the restoration of equity between the current generation and the dispossessed from past generations. Here past land rights, property ownership and inheritance law come into issue, and this has been a less accepted principle by states and government, especially in territories where indigenous peoples are living, or corporations have operated for generations.</w:t>
      </w:r>
    </w:p>
    <w:p w:rsidR="00DE259F" w:rsidRDefault="008C054E" w:rsidP="00F645FD">
      <w:pPr>
        <w:jc w:val="both"/>
      </w:pPr>
      <w:r>
        <w:t xml:space="preserve">With this systemic theoretical understanding in place, we can turn to the challenges and </w:t>
      </w:r>
      <w:proofErr w:type="spellStart"/>
      <w:r>
        <w:t>opportunites</w:t>
      </w:r>
      <w:proofErr w:type="spellEnd"/>
      <w:r>
        <w:t xml:space="preserve"> presented in our new Millennium.</w:t>
      </w:r>
    </w:p>
    <w:p w:rsidR="008C054E" w:rsidRDefault="008C054E" w:rsidP="00F645FD">
      <w:pPr>
        <w:jc w:val="both"/>
      </w:pPr>
    </w:p>
    <w:p w:rsidR="00AD245B" w:rsidRDefault="00C556CB" w:rsidP="00A43465">
      <w:pPr>
        <w:pStyle w:val="Heading4"/>
        <w:rPr>
          <w:rFonts w:ascii="TimesNewRomanPSMT" w:hAnsi="TimesNewRomanPSMT" w:cs="TimesNewRomanPSMT"/>
          <w:sz w:val="24"/>
          <w:szCs w:val="24"/>
        </w:rPr>
      </w:pPr>
      <w:r w:rsidRPr="00A43465">
        <w:lastRenderedPageBreak/>
        <w:t>STUDENT ASSIGNMENT</w:t>
      </w:r>
      <w:r w:rsidR="00A43465">
        <w:t xml:space="preserve"> 1</w:t>
      </w:r>
      <w:r w:rsidRPr="00A43465">
        <w:t>: READ THE LAW OF SUSTAINABLE DEVELOPMENT AND MAKE NOTES ON ITS CONTENTS – PREPARE A 5 MINUTE PRESENTATION ON ITS MESSAGE FOR AN UNDERGRADUATE AND LAY PERSONS AUDIENCE</w:t>
      </w:r>
      <w:r>
        <w:rPr>
          <w:rFonts w:ascii="TimesNewRomanPSMT" w:hAnsi="TimesNewRomanPSMT" w:cs="TimesNewRomanPSMT"/>
          <w:sz w:val="24"/>
          <w:szCs w:val="24"/>
        </w:rPr>
        <w:t>.</w:t>
      </w:r>
      <w:r w:rsidR="0023176D">
        <w:rPr>
          <w:rFonts w:ascii="TimesNewRomanPSMT" w:hAnsi="TimesNewRomanPSMT" w:cs="TimesNewRomanPSMT"/>
          <w:sz w:val="24"/>
          <w:szCs w:val="24"/>
        </w:rPr>
        <w:t xml:space="preserve"> 5 HOURS </w:t>
      </w:r>
    </w:p>
    <w:p w:rsidR="00A43465" w:rsidRDefault="00A43465" w:rsidP="00A43465">
      <w:pPr>
        <w:jc w:val="both"/>
        <w:rPr>
          <w:rFonts w:cstheme="minorHAnsi"/>
          <w:b/>
          <w:color w:val="FF0000"/>
        </w:rPr>
      </w:pPr>
    </w:p>
    <w:p w:rsidR="00A43465" w:rsidRDefault="00A43465" w:rsidP="00A43465">
      <w:pPr>
        <w:pStyle w:val="Heading4"/>
        <w:rPr>
          <w:i/>
        </w:rPr>
      </w:pPr>
      <w:r w:rsidRPr="001566E5">
        <w:t xml:space="preserve">STUDENT </w:t>
      </w:r>
      <w:r>
        <w:t xml:space="preserve">ASSIGNMENT </w:t>
      </w:r>
      <w:proofErr w:type="gramStart"/>
      <w:r>
        <w:t>2</w:t>
      </w:r>
      <w:r>
        <w:t xml:space="preserve"> </w:t>
      </w:r>
      <w:r w:rsidRPr="001566E5">
        <w:t xml:space="preserve"> -</w:t>
      </w:r>
      <w:proofErr w:type="gramEnd"/>
      <w:r w:rsidRPr="001566E5">
        <w:t xml:space="preserve"> FAMILIARIZE YOURSELF THOROUGHLY WITH &amp; COMMIT TO MEMORY THE FOLLOWING 12 PRINCIPLES OF SUSTAINABLE DEVELOPMENT</w:t>
      </w:r>
      <w:r w:rsidR="0023176D">
        <w:t xml:space="preserve">  2 HOURS</w:t>
      </w:r>
      <w:r w:rsidRPr="001566E5">
        <w:rPr>
          <w:i/>
        </w:rPr>
        <w:t xml:space="preserve"> </w:t>
      </w:r>
    </w:p>
    <w:p w:rsidR="00A43465" w:rsidRPr="00C556CB" w:rsidRDefault="00A43465" w:rsidP="00F645FD">
      <w:pPr>
        <w:autoSpaceDE w:val="0"/>
        <w:autoSpaceDN w:val="0"/>
        <w:adjustRightInd w:val="0"/>
        <w:spacing w:after="0" w:line="240" w:lineRule="auto"/>
        <w:jc w:val="both"/>
        <w:rPr>
          <w:rFonts w:ascii="TimesNewRomanPSMT" w:hAnsi="TimesNewRomanPSMT" w:cs="TimesNewRomanPSMT"/>
          <w:color w:val="FF0000"/>
          <w:sz w:val="24"/>
          <w:szCs w:val="24"/>
        </w:rPr>
      </w:pP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48"/>
        <w:gridCol w:w="5729"/>
        <w:gridCol w:w="915"/>
        <w:gridCol w:w="984"/>
      </w:tblGrid>
      <w:tr w:rsidR="004F54CC" w:rsidRPr="00082474" w:rsidTr="004F54CC">
        <w:tc>
          <w:tcPr>
            <w:tcW w:w="154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4F54CC" w:rsidRPr="00082474" w:rsidRDefault="004F54CC" w:rsidP="00F645FD">
            <w:pPr>
              <w:pStyle w:val="Heading1"/>
              <w:jc w:val="both"/>
              <w:rPr>
                <w:rFonts w:eastAsia="Times New Roman"/>
                <w:sz w:val="21"/>
                <w:szCs w:val="21"/>
                <w:lang w:eastAsia="en-GB"/>
              </w:rPr>
            </w:pPr>
            <w:bookmarkStart w:id="38" w:name="_Toc527923706"/>
            <w:r w:rsidRPr="00082474">
              <w:rPr>
                <w:rFonts w:eastAsia="Times New Roman"/>
                <w:lang w:eastAsia="en-GB"/>
              </w:rPr>
              <w:t>Section 2</w:t>
            </w:r>
            <w:bookmarkEnd w:id="38"/>
          </w:p>
        </w:tc>
        <w:tc>
          <w:tcPr>
            <w:tcW w:w="572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4F54CC" w:rsidRPr="00082474" w:rsidRDefault="004F54CC" w:rsidP="00F645FD">
            <w:pPr>
              <w:pStyle w:val="Heading1"/>
              <w:jc w:val="both"/>
              <w:rPr>
                <w:rFonts w:eastAsia="Times New Roman"/>
                <w:sz w:val="21"/>
                <w:szCs w:val="21"/>
                <w:lang w:eastAsia="en-GB"/>
              </w:rPr>
            </w:pPr>
            <w:bookmarkStart w:id="39" w:name="_Toc527923707"/>
            <w:r w:rsidRPr="00082474">
              <w:rPr>
                <w:rFonts w:eastAsia="Times New Roman"/>
                <w:lang w:eastAsia="en-GB"/>
              </w:rPr>
              <w:t>From Agenda21 to SDG2030 - Challenges and Opportunities</w:t>
            </w:r>
            <w:bookmarkEnd w:id="39"/>
            <w:r w:rsidR="00417123">
              <w:rPr>
                <w:rFonts w:eastAsia="Times New Roman"/>
                <w:lang w:eastAsia="en-GB"/>
              </w:rPr>
              <w:t xml:space="preserve"> </w:t>
            </w:r>
          </w:p>
        </w:tc>
        <w:tc>
          <w:tcPr>
            <w:tcW w:w="91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4F54CC" w:rsidRPr="00082474" w:rsidRDefault="004F54CC" w:rsidP="00183CB0">
            <w:pPr>
              <w:rPr>
                <w:rFonts w:eastAsia="Times New Roman"/>
                <w:sz w:val="21"/>
                <w:szCs w:val="21"/>
                <w:lang w:eastAsia="en-GB"/>
              </w:rPr>
            </w:pPr>
            <w:r w:rsidRPr="00082474">
              <w:rPr>
                <w:rFonts w:eastAsia="Times New Roman"/>
                <w:lang w:eastAsia="en-GB"/>
              </w:rPr>
              <w:t>10</w:t>
            </w:r>
          </w:p>
        </w:tc>
        <w:tc>
          <w:tcPr>
            <w:tcW w:w="98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4F54CC" w:rsidRPr="00082474" w:rsidRDefault="004F54CC" w:rsidP="00183CB0">
            <w:pPr>
              <w:rPr>
                <w:rFonts w:eastAsia="Times New Roman"/>
                <w:sz w:val="21"/>
                <w:szCs w:val="21"/>
                <w:lang w:eastAsia="en-GB"/>
              </w:rPr>
            </w:pPr>
            <w:r w:rsidRPr="00082474">
              <w:rPr>
                <w:rFonts w:eastAsia="Times New Roman"/>
                <w:lang w:eastAsia="en-GB"/>
              </w:rPr>
              <w:t>GS</w:t>
            </w:r>
          </w:p>
        </w:tc>
      </w:tr>
    </w:tbl>
    <w:p w:rsidR="004F54CC" w:rsidRDefault="004F54CC" w:rsidP="00F645FD">
      <w:pPr>
        <w:jc w:val="both"/>
      </w:pPr>
    </w:p>
    <w:p w:rsidR="00015FE4" w:rsidRDefault="00015FE4" w:rsidP="00F645FD">
      <w:pPr>
        <w:jc w:val="both"/>
      </w:pPr>
      <w:r w:rsidRPr="00607590">
        <w:t>By the end of the</w:t>
      </w:r>
      <w:r>
        <w:t xml:space="preserve"> sustainable development theory section</w:t>
      </w:r>
      <w:r w:rsidR="005560CF">
        <w:t xml:space="preserve"> 1</w:t>
      </w:r>
      <w:r>
        <w:t xml:space="preserve"> of this</w:t>
      </w:r>
      <w:r w:rsidRPr="00607590">
        <w:t xml:space="preserve"> module we </w:t>
      </w:r>
      <w:r w:rsidR="005560CF">
        <w:t xml:space="preserve">can </w:t>
      </w:r>
      <w:r w:rsidRPr="00607590">
        <w:t xml:space="preserve">see that the </w:t>
      </w:r>
      <w:proofErr w:type="gramStart"/>
      <w:r w:rsidRPr="00607590">
        <w:t>intellectual  work</w:t>
      </w:r>
      <w:proofErr w:type="gramEnd"/>
      <w:r w:rsidRPr="00607590">
        <w:t xml:space="preserve"> that has been done since the early 1972 </w:t>
      </w:r>
      <w:r w:rsidRPr="00A47006">
        <w:rPr>
          <w:i/>
        </w:rPr>
        <w:t>Club of Rome</w:t>
      </w:r>
      <w:r w:rsidRPr="00607590">
        <w:t xml:space="preserve"> reports on the threats of scarcity and global disaster have morphed into the </w:t>
      </w:r>
      <w:r w:rsidRPr="00EA69E2">
        <w:rPr>
          <w:i/>
        </w:rPr>
        <w:t>UN</w:t>
      </w:r>
      <w:r w:rsidR="005560CF" w:rsidRPr="00EA69E2">
        <w:rPr>
          <w:i/>
        </w:rPr>
        <w:t>’s 2030 Agenda</w:t>
      </w:r>
      <w:r w:rsidR="005560CF">
        <w:t xml:space="preserve"> and its </w:t>
      </w:r>
      <w:r w:rsidR="00417123" w:rsidRPr="00EA69E2">
        <w:rPr>
          <w:i/>
        </w:rPr>
        <w:t>Sustainable Development Goals (</w:t>
      </w:r>
      <w:r w:rsidRPr="00EA69E2">
        <w:rPr>
          <w:i/>
        </w:rPr>
        <w:t>SDGs</w:t>
      </w:r>
      <w:r w:rsidR="00417123" w:rsidRPr="00EA69E2">
        <w:rPr>
          <w:i/>
        </w:rPr>
        <w:t>)</w:t>
      </w:r>
      <w:r w:rsidR="005560CF">
        <w:t xml:space="preserve">, with </w:t>
      </w:r>
      <w:r w:rsidRPr="00607590">
        <w:t>their 17 key goals and 159 targets, each with specific indicators</w:t>
      </w:r>
      <w:r w:rsidR="00417123">
        <w:t xml:space="preserve">. As </w:t>
      </w:r>
      <w:r w:rsidR="00417123" w:rsidRPr="00417123">
        <w:rPr>
          <w:i/>
        </w:rPr>
        <w:t>the Law of Sustainable Development</w:t>
      </w:r>
      <w:r w:rsidR="00417123">
        <w:t xml:space="preserve"> has insisted, it is governments who need to implement the control system, and in the current global society this has fallen to the institution of the United Nations, which was established after the Bretton Woods agreement with the mission of ensuring a lasting global peace. In turn the UN Member states</w:t>
      </w:r>
      <w:r w:rsidR="006127A4">
        <w:t xml:space="preserve"> are responsible for implementation, using the</w:t>
      </w:r>
      <w:r w:rsidR="00417123">
        <w:t xml:space="preserve">  principle of subsidiarity</w:t>
      </w:r>
      <w:r w:rsidR="006127A4">
        <w:t xml:space="preserve"> to ensure they still have sovereign decision-making rights</w:t>
      </w:r>
      <w:r w:rsidR="00417123">
        <w:t xml:space="preserve"> (</w:t>
      </w:r>
      <w:proofErr w:type="spellStart"/>
      <w:r w:rsidR="006127A4">
        <w:t>ie</w:t>
      </w:r>
      <w:proofErr w:type="spellEnd"/>
      <w:r w:rsidR="006127A4">
        <w:t xml:space="preserve"> ‘</w:t>
      </w:r>
      <w:r w:rsidR="006127A4" w:rsidRPr="006127A4">
        <w:t>a</w:t>
      </w:r>
      <w:r w:rsidR="006127A4" w:rsidRPr="00A47006">
        <w:t xml:space="preserve"> principle of social organization that holds that social and political issues managed by a central authority should be devolved to the most immediate (or local) level that is appropriate to their resolution).</w:t>
      </w:r>
    </w:p>
    <w:p w:rsidR="00A47006" w:rsidRDefault="00A47006" w:rsidP="00F645FD">
      <w:pPr>
        <w:jc w:val="both"/>
      </w:pPr>
      <w:r>
        <w:t xml:space="preserve">By 2002 the Agenda 21 process was transformed by the </w:t>
      </w:r>
      <w:r w:rsidRPr="00A47006">
        <w:rPr>
          <w:i/>
        </w:rPr>
        <w:t xml:space="preserve">World Summit on Sustainable Development, </w:t>
      </w:r>
      <w:r>
        <w:t xml:space="preserve">held in Johannesburg. The true challenges of </w:t>
      </w:r>
      <w:r w:rsidR="004A1EDD">
        <w:t xml:space="preserve">raising awareness and </w:t>
      </w:r>
      <w:r>
        <w:t xml:space="preserve">understanding, mainstreaming </w:t>
      </w:r>
      <w:r w:rsidR="004A1EDD">
        <w:t xml:space="preserve">the message </w:t>
      </w:r>
      <w:r>
        <w:t>and implement</w:t>
      </w:r>
      <w:r w:rsidR="004A1EDD">
        <w:t xml:space="preserve">ing the value system had had a decade of action and reflection. At the Summit the Gandhian </w:t>
      </w:r>
      <w:proofErr w:type="gramStart"/>
      <w:r w:rsidR="004A1EDD">
        <w:t>wisdom :</w:t>
      </w:r>
      <w:proofErr w:type="gramEnd"/>
      <w:r w:rsidR="004A1EDD">
        <w:t xml:space="preserve"> ‘ enough for everyone’s need but not enough for everyone’s greed’ was used at the opening ceremony to capture the Sustainable development </w:t>
      </w:r>
      <w:r w:rsidR="004A1EDD" w:rsidRPr="004A1EDD">
        <w:rPr>
          <w:i/>
        </w:rPr>
        <w:t xml:space="preserve">zeitgeist </w:t>
      </w:r>
      <w:r w:rsidR="004A1EDD">
        <w:t xml:space="preserve">of the new </w:t>
      </w:r>
      <w:proofErr w:type="spellStart"/>
      <w:r w:rsidR="004A1EDD">
        <w:t>Millenium</w:t>
      </w:r>
      <w:proofErr w:type="spellEnd"/>
      <w:r w:rsidR="004A1EDD">
        <w:t xml:space="preserve">. The conference produced the </w:t>
      </w:r>
      <w:proofErr w:type="spellStart"/>
      <w:r w:rsidR="004A1EDD">
        <w:t>Johannessburg</w:t>
      </w:r>
      <w:proofErr w:type="spellEnd"/>
      <w:r w:rsidR="004A1EDD">
        <w:t xml:space="preserve"> Programme of Implementation (</w:t>
      </w:r>
      <w:proofErr w:type="spellStart"/>
      <w:r w:rsidR="004A1EDD">
        <w:t>JPoI</w:t>
      </w:r>
      <w:proofErr w:type="spellEnd"/>
      <w:r w:rsidR="004A1EDD">
        <w:t xml:space="preserve">) under the slogan, People, Planet, </w:t>
      </w:r>
      <w:proofErr w:type="gramStart"/>
      <w:r w:rsidR="004A1EDD">
        <w:t>Prosperity</w:t>
      </w:r>
      <w:proofErr w:type="gramEnd"/>
      <w:r w:rsidR="004A1EDD">
        <w:t xml:space="preserve">. The sustainability </w:t>
      </w:r>
      <w:r>
        <w:t>message</w:t>
      </w:r>
      <w:r w:rsidR="004A1EDD">
        <w:t xml:space="preserve"> of the original Agenda 21 and its 2,900 listed projects and processes was honed do a forty point action plan, with the member states corporates and civil society far more aware of the policy language, the business processes, environmental costs and social dimensions of the new Agenda.</w:t>
      </w:r>
    </w:p>
    <w:p w:rsidR="00495C30" w:rsidRDefault="00495C30" w:rsidP="00F645FD">
      <w:pPr>
        <w:jc w:val="both"/>
      </w:pPr>
      <w:r>
        <w:t>T</w:t>
      </w:r>
      <w:r w:rsidRPr="00A47006">
        <w:t xml:space="preserve">he scope and complexity of the challenges and opportunities that arise in the process of the sustainable development of society are best captured by using the Agenda 21 framework of institutional governance, economic development, environmental balance and cultural integrity.  </w:t>
      </w:r>
    </w:p>
    <w:p w:rsidR="006413C9" w:rsidRDefault="00430569" w:rsidP="00F645FD">
      <w:pPr>
        <w:jc w:val="both"/>
      </w:pPr>
      <w:r w:rsidRPr="00A47006">
        <w:t>This framework should then be cross-referenced to key topics that lend themselves to each category - and often belong t</w:t>
      </w:r>
      <w:r w:rsidR="00495C30">
        <w:t xml:space="preserve">o more than one of the pillars, </w:t>
      </w:r>
    </w:p>
    <w:p w:rsidR="00A1562E" w:rsidRDefault="006413C9" w:rsidP="00F645FD">
      <w:pPr>
        <w:jc w:val="both"/>
      </w:pPr>
      <w:r>
        <w:t xml:space="preserve">Equally, </w:t>
      </w:r>
      <w:r w:rsidR="00495C30">
        <w:t>the past a</w:t>
      </w:r>
      <w:r>
        <w:t xml:space="preserve">nd future taken into account to ensure the temporal dimension of policy making is apparent. In many cases, the lack of what is </w:t>
      </w:r>
      <w:proofErr w:type="spellStart"/>
      <w:proofErr w:type="gramStart"/>
      <w:r>
        <w:t>know</w:t>
      </w:r>
      <w:proofErr w:type="spellEnd"/>
      <w:proofErr w:type="gramEnd"/>
      <w:r>
        <w:t xml:space="preserve"> as ‘institutional memory’ affects good governance. </w:t>
      </w:r>
    </w:p>
    <w:p w:rsidR="0023176D" w:rsidRDefault="0023176D" w:rsidP="00F645FD">
      <w:pPr>
        <w:jc w:val="both"/>
      </w:pPr>
    </w:p>
    <w:p w:rsidR="0023176D" w:rsidRDefault="0023176D" w:rsidP="00F645FD">
      <w:pPr>
        <w:jc w:val="both"/>
      </w:pPr>
    </w:p>
    <w:p w:rsidR="00735C8E" w:rsidRPr="00735C8E" w:rsidRDefault="00735C8E" w:rsidP="00F645FD">
      <w:pPr>
        <w:pStyle w:val="Heading2"/>
        <w:jc w:val="both"/>
      </w:pPr>
      <w:bookmarkStart w:id="40" w:name="_Toc527923708"/>
      <w:r w:rsidRPr="00735C8E">
        <w:lastRenderedPageBreak/>
        <w:t>The Key Topic Framework of Sustainable Tourism</w:t>
      </w:r>
      <w:bookmarkEnd w:id="40"/>
    </w:p>
    <w:p w:rsidR="00430569" w:rsidRPr="00A47006" w:rsidRDefault="006413C9" w:rsidP="00F645FD">
      <w:pPr>
        <w:jc w:val="both"/>
      </w:pPr>
      <w:r>
        <w:t>The topics arising from territorial, sectoral and temporal</w:t>
      </w:r>
      <w:r w:rsidR="00735C8E">
        <w:t xml:space="preserve"> analysis set the tourism development agenda. </w:t>
      </w:r>
      <w:r w:rsidR="00A1562E" w:rsidRPr="00A47006">
        <w:t>Applying this methodology and working with UN and EU perspectives on the challenges facing tourism stakeholders, t</w:t>
      </w:r>
      <w:r w:rsidR="007A4BFD" w:rsidRPr="00A47006">
        <w:t>he T</w:t>
      </w:r>
      <w:r w:rsidR="00A1562E" w:rsidRPr="00A47006">
        <w:t>ourism 2030 portal uses</w:t>
      </w:r>
      <w:r w:rsidR="007A4BFD" w:rsidRPr="00A47006">
        <w:t xml:space="preserve"> a </w:t>
      </w:r>
      <w:r w:rsidR="007A4BFD" w:rsidRPr="00735C8E">
        <w:rPr>
          <w:i/>
        </w:rPr>
        <w:t>key topic content list</w:t>
      </w:r>
      <w:r w:rsidR="007A4BFD" w:rsidRPr="00A47006">
        <w:t xml:space="preserve"> and detailed </w:t>
      </w:r>
      <w:r w:rsidR="00735C8E" w:rsidRPr="00735C8E">
        <w:rPr>
          <w:i/>
        </w:rPr>
        <w:t xml:space="preserve">thematic </w:t>
      </w:r>
      <w:r w:rsidR="007A4BFD" w:rsidRPr="00735C8E">
        <w:rPr>
          <w:i/>
        </w:rPr>
        <w:t>subject index</w:t>
      </w:r>
      <w:r w:rsidR="007A4BFD" w:rsidRPr="00A47006">
        <w:t xml:space="preserve"> in order to be able to catalogue the manifold challenges and opportunities that span </w:t>
      </w:r>
      <w:r w:rsidR="00A1562E" w:rsidRPr="00A47006">
        <w:t xml:space="preserve">our </w:t>
      </w:r>
      <w:r w:rsidR="007A4BFD" w:rsidRPr="00A47006">
        <w:t>soci</w:t>
      </w:r>
      <w:r w:rsidR="00A1562E" w:rsidRPr="00A47006">
        <w:t>et</w:t>
      </w:r>
      <w:r w:rsidR="007A4BFD" w:rsidRPr="00A47006">
        <w:t xml:space="preserve">al development at this global scale. </w:t>
      </w:r>
      <w:r w:rsidR="00735C8E">
        <w:t xml:space="preserve"> Currently, the Key t</w:t>
      </w:r>
      <w:r w:rsidR="00A1562E" w:rsidRPr="00A47006">
        <w:t>opics are:</w:t>
      </w:r>
    </w:p>
    <w:p w:rsidR="00A1562E" w:rsidRPr="00A47006" w:rsidRDefault="000F5063" w:rsidP="00F645FD">
      <w:pPr>
        <w:pStyle w:val="ListParagraph"/>
        <w:numPr>
          <w:ilvl w:val="0"/>
          <w:numId w:val="1"/>
        </w:numPr>
        <w:spacing w:after="150" w:line="240" w:lineRule="auto"/>
        <w:jc w:val="both"/>
      </w:pPr>
      <w:hyperlink r:id="rId22" w:history="1">
        <w:r w:rsidR="00A1562E" w:rsidRPr="00A47006">
          <w:t>Climate Change - Energy and Resource Efficiency</w:t>
        </w:r>
      </w:hyperlink>
    </w:p>
    <w:p w:rsidR="00A1562E" w:rsidRPr="00A47006" w:rsidRDefault="00A1562E" w:rsidP="00F645FD">
      <w:pPr>
        <w:pStyle w:val="ListParagraph"/>
        <w:numPr>
          <w:ilvl w:val="0"/>
          <w:numId w:val="1"/>
        </w:numPr>
        <w:spacing w:after="150" w:line="240" w:lineRule="auto"/>
        <w:jc w:val="both"/>
      </w:pPr>
      <w:r w:rsidRPr="00A47006">
        <w:t>Natural Heritage &amp; Biodiversity</w:t>
      </w:r>
    </w:p>
    <w:p w:rsidR="00A1562E" w:rsidRPr="00A47006" w:rsidRDefault="00A1562E" w:rsidP="00F645FD">
      <w:pPr>
        <w:pStyle w:val="ListParagraph"/>
        <w:numPr>
          <w:ilvl w:val="0"/>
          <w:numId w:val="1"/>
        </w:numPr>
        <w:spacing w:after="150" w:line="240" w:lineRule="auto"/>
        <w:jc w:val="both"/>
      </w:pPr>
      <w:r w:rsidRPr="00A47006">
        <w:t>Travel, Transport and Mobility</w:t>
      </w:r>
    </w:p>
    <w:p w:rsidR="00A1562E" w:rsidRPr="00A47006" w:rsidRDefault="00A1562E" w:rsidP="00F645FD">
      <w:pPr>
        <w:pStyle w:val="ListParagraph"/>
        <w:numPr>
          <w:ilvl w:val="0"/>
          <w:numId w:val="1"/>
        </w:numPr>
        <w:spacing w:after="150" w:line="240" w:lineRule="auto"/>
        <w:jc w:val="both"/>
      </w:pPr>
      <w:r w:rsidRPr="00A47006">
        <w:t>Human Rights &amp; Labour Rights</w:t>
      </w:r>
    </w:p>
    <w:p w:rsidR="00A1562E" w:rsidRPr="00A47006" w:rsidRDefault="00A1562E" w:rsidP="00F645FD">
      <w:pPr>
        <w:pStyle w:val="ListParagraph"/>
        <w:numPr>
          <w:ilvl w:val="0"/>
          <w:numId w:val="1"/>
        </w:numPr>
        <w:spacing w:after="150" w:line="240" w:lineRule="auto"/>
        <w:jc w:val="both"/>
      </w:pPr>
      <w:r w:rsidRPr="00A47006">
        <w:t>Value Chain Management &amp; Fair Trade</w:t>
      </w:r>
    </w:p>
    <w:p w:rsidR="00A1562E" w:rsidRPr="00A47006" w:rsidRDefault="00A1562E" w:rsidP="00F645FD">
      <w:pPr>
        <w:pStyle w:val="ListParagraph"/>
        <w:numPr>
          <w:ilvl w:val="0"/>
          <w:numId w:val="1"/>
        </w:numPr>
        <w:spacing w:after="150" w:line="240" w:lineRule="auto"/>
        <w:jc w:val="both"/>
      </w:pPr>
      <w:r w:rsidRPr="00A47006">
        <w:t>Cultural Heritage, Lifestyles &amp; Diversity</w:t>
      </w:r>
    </w:p>
    <w:p w:rsidR="00A1562E" w:rsidRPr="00A47006" w:rsidRDefault="00A1562E" w:rsidP="00F645FD">
      <w:pPr>
        <w:pStyle w:val="ListParagraph"/>
        <w:numPr>
          <w:ilvl w:val="0"/>
          <w:numId w:val="1"/>
        </w:numPr>
        <w:spacing w:after="150" w:line="240" w:lineRule="auto"/>
        <w:jc w:val="both"/>
      </w:pPr>
      <w:r w:rsidRPr="00A47006">
        <w:t xml:space="preserve">Good Governance &amp; CSR </w:t>
      </w:r>
    </w:p>
    <w:p w:rsidR="00A1562E" w:rsidRPr="00A47006" w:rsidRDefault="00A1562E" w:rsidP="00F645FD">
      <w:pPr>
        <w:pStyle w:val="ListParagraph"/>
        <w:numPr>
          <w:ilvl w:val="0"/>
          <w:numId w:val="1"/>
        </w:numPr>
        <w:spacing w:after="150" w:line="240" w:lineRule="auto"/>
        <w:jc w:val="both"/>
      </w:pPr>
      <w:r w:rsidRPr="00A47006">
        <w:t>Certification &amp; Marketing</w:t>
      </w:r>
    </w:p>
    <w:p w:rsidR="00A1562E" w:rsidRPr="00A47006" w:rsidRDefault="00A1562E" w:rsidP="00F645FD">
      <w:pPr>
        <w:pStyle w:val="ListParagraph"/>
        <w:numPr>
          <w:ilvl w:val="0"/>
          <w:numId w:val="1"/>
        </w:numPr>
        <w:spacing w:after="150" w:line="240" w:lineRule="auto"/>
        <w:jc w:val="both"/>
      </w:pPr>
      <w:r w:rsidRPr="00A47006">
        <w:t xml:space="preserve">Destination Management </w:t>
      </w:r>
    </w:p>
    <w:p w:rsidR="00A1562E" w:rsidRPr="00A47006" w:rsidRDefault="00A1562E" w:rsidP="00F645FD">
      <w:pPr>
        <w:pStyle w:val="ListParagraph"/>
        <w:numPr>
          <w:ilvl w:val="0"/>
          <w:numId w:val="1"/>
        </w:numPr>
        <w:spacing w:after="150" w:line="360" w:lineRule="auto"/>
        <w:jc w:val="both"/>
      </w:pPr>
      <w:r w:rsidRPr="00A47006">
        <w:t>Knowledge Networking, Training and Education</w:t>
      </w:r>
    </w:p>
    <w:p w:rsidR="00E352F4" w:rsidRDefault="00735C8E" w:rsidP="00F645FD">
      <w:pPr>
        <w:jc w:val="both"/>
      </w:pPr>
      <w:r w:rsidRPr="00735C8E">
        <w:rPr>
          <w:b/>
          <w:color w:val="FF0000"/>
        </w:rPr>
        <w:t xml:space="preserve">STUDENT GUIDANCE: </w:t>
      </w:r>
      <w:r w:rsidR="00A1562E" w:rsidRPr="00735C8E">
        <w:rPr>
          <w:b/>
          <w:color w:val="FF0000"/>
        </w:rPr>
        <w:t>The final section of this module with provide an introduction to each of these topics</w:t>
      </w:r>
      <w:r w:rsidR="00D1481F" w:rsidRPr="00735C8E">
        <w:rPr>
          <w:b/>
          <w:color w:val="FF0000"/>
        </w:rPr>
        <w:t>, which you will then deal with in detail in the full course content, where each topic is treated as a separate module.</w:t>
      </w:r>
      <w:r w:rsidRPr="00735C8E">
        <w:rPr>
          <w:b/>
          <w:color w:val="FF0000"/>
        </w:rPr>
        <w:t xml:space="preserve"> </w:t>
      </w:r>
      <w:r w:rsidR="00D1481F" w:rsidRPr="00735C8E">
        <w:rPr>
          <w:b/>
          <w:color w:val="FF0000"/>
        </w:rPr>
        <w:t xml:space="preserve">Here you should consider each topic from the point of view of the pillars of sustainable development, </w:t>
      </w:r>
      <w:proofErr w:type="spellStart"/>
      <w:r w:rsidR="00D1481F" w:rsidRPr="00735C8E">
        <w:rPr>
          <w:b/>
          <w:color w:val="FF0000"/>
        </w:rPr>
        <w:t>ie</w:t>
      </w:r>
      <w:proofErr w:type="spellEnd"/>
      <w:r w:rsidR="00D1481F" w:rsidRPr="00735C8E">
        <w:rPr>
          <w:b/>
          <w:color w:val="FF0000"/>
        </w:rPr>
        <w:t xml:space="preserve"> the holy trinity of economic, environmental and socio-cultural pillars and their foundation in good governance.</w:t>
      </w:r>
      <w:r>
        <w:rPr>
          <w:b/>
          <w:color w:val="FF0000"/>
        </w:rPr>
        <w:t xml:space="preserve"> </w:t>
      </w:r>
      <w:r w:rsidR="00E352F4" w:rsidRPr="00735C8E">
        <w:rPr>
          <w:b/>
          <w:color w:val="FF0000"/>
        </w:rPr>
        <w:t xml:space="preserve">This can be further refined by using the SDGs – which follow the Agenda 21 framework </w:t>
      </w:r>
      <w:proofErr w:type="gramStart"/>
      <w:r w:rsidR="00E352F4" w:rsidRPr="00735C8E">
        <w:rPr>
          <w:b/>
          <w:color w:val="FF0000"/>
        </w:rPr>
        <w:t>-  to</w:t>
      </w:r>
      <w:proofErr w:type="gramEnd"/>
      <w:r w:rsidR="00E352F4" w:rsidRPr="00735C8E">
        <w:rPr>
          <w:b/>
          <w:color w:val="FF0000"/>
        </w:rPr>
        <w:t xml:space="preserve">  define the challenges and opportunities and refine them into territorially and </w:t>
      </w:r>
      <w:proofErr w:type="spellStart"/>
      <w:r w:rsidR="00E352F4" w:rsidRPr="00735C8E">
        <w:rPr>
          <w:b/>
          <w:color w:val="FF0000"/>
        </w:rPr>
        <w:t>sectorally</w:t>
      </w:r>
      <w:proofErr w:type="spellEnd"/>
      <w:r w:rsidR="00E352F4" w:rsidRPr="00735C8E">
        <w:rPr>
          <w:b/>
          <w:color w:val="FF0000"/>
        </w:rPr>
        <w:t xml:space="preserve"> applied processes.</w:t>
      </w:r>
      <w:r w:rsidR="00E352F4" w:rsidRPr="00735C8E">
        <w:rPr>
          <w:color w:val="FF0000"/>
        </w:rPr>
        <w:t xml:space="preserve"> </w:t>
      </w:r>
    </w:p>
    <w:p w:rsidR="00735C8E" w:rsidRDefault="00735C8E" w:rsidP="00F645FD">
      <w:pPr>
        <w:jc w:val="both"/>
      </w:pPr>
    </w:p>
    <w:p w:rsidR="00F25FEC" w:rsidRPr="004F54CC" w:rsidRDefault="00F25FEC" w:rsidP="00F645FD">
      <w:pPr>
        <w:pStyle w:val="Heading3"/>
        <w:jc w:val="both"/>
      </w:pPr>
      <w:bookmarkStart w:id="41" w:name="_Toc527923709"/>
      <w:r w:rsidRPr="004F54CC">
        <w:t>Reading List</w:t>
      </w:r>
      <w:bookmarkEnd w:id="41"/>
    </w:p>
    <w:p w:rsidR="00F25FEC" w:rsidRDefault="00F25FEC" w:rsidP="00F645FD">
      <w:pPr>
        <w:jc w:val="both"/>
      </w:pPr>
    </w:p>
    <w:p w:rsidR="0023176D" w:rsidRPr="0023176D" w:rsidRDefault="0023176D" w:rsidP="0023176D">
      <w:pPr>
        <w:pStyle w:val="Heading4"/>
      </w:pPr>
      <w:r w:rsidRPr="0023176D">
        <w:t xml:space="preserve">STUDENT ASSIGMENT </w:t>
      </w:r>
      <w:proofErr w:type="gramStart"/>
      <w:r w:rsidRPr="0023176D">
        <w:t xml:space="preserve">3 </w:t>
      </w:r>
      <w:r w:rsidRPr="0023176D">
        <w:t xml:space="preserve"> Go</w:t>
      </w:r>
      <w:proofErr w:type="gramEnd"/>
      <w:r w:rsidRPr="0023176D">
        <w:t xml:space="preserve"> to the Tourism 2030 site and see how each topic is linked to the SDGs. </w:t>
      </w:r>
      <w:r w:rsidRPr="0023176D">
        <w:t xml:space="preserve"> 1 HOUR</w:t>
      </w:r>
    </w:p>
    <w:p w:rsidR="00735C8E" w:rsidRDefault="00735C8E" w:rsidP="00F645FD">
      <w:pPr>
        <w:jc w:val="both"/>
      </w:pPr>
    </w:p>
    <w:p w:rsidR="0023176D" w:rsidRDefault="0023176D" w:rsidP="00F645FD">
      <w:pPr>
        <w:jc w:val="both"/>
      </w:pP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48"/>
        <w:gridCol w:w="5729"/>
        <w:gridCol w:w="915"/>
        <w:gridCol w:w="984"/>
      </w:tblGrid>
      <w:tr w:rsidR="00735C8E" w:rsidRPr="00082474" w:rsidTr="000F5063">
        <w:tc>
          <w:tcPr>
            <w:tcW w:w="154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735C8E" w:rsidRPr="00082474" w:rsidRDefault="00735C8E" w:rsidP="00F645FD">
            <w:pPr>
              <w:pStyle w:val="Heading1"/>
              <w:jc w:val="both"/>
              <w:rPr>
                <w:rFonts w:eastAsia="Times New Roman"/>
                <w:sz w:val="21"/>
                <w:szCs w:val="21"/>
                <w:lang w:eastAsia="en-GB"/>
              </w:rPr>
            </w:pPr>
            <w:bookmarkStart w:id="42" w:name="_Toc527923710"/>
            <w:r w:rsidRPr="00082474">
              <w:rPr>
                <w:rFonts w:eastAsia="Times New Roman"/>
                <w:lang w:eastAsia="en-GB"/>
              </w:rPr>
              <w:t>Section 3</w:t>
            </w:r>
            <w:bookmarkEnd w:id="42"/>
          </w:p>
        </w:tc>
        <w:tc>
          <w:tcPr>
            <w:tcW w:w="572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735C8E" w:rsidRPr="00082474" w:rsidRDefault="00735C8E" w:rsidP="00F645FD">
            <w:pPr>
              <w:pStyle w:val="Heading1"/>
              <w:jc w:val="both"/>
              <w:rPr>
                <w:rFonts w:eastAsia="Times New Roman"/>
                <w:sz w:val="21"/>
                <w:szCs w:val="21"/>
                <w:lang w:eastAsia="en-GB"/>
              </w:rPr>
            </w:pPr>
            <w:bookmarkStart w:id="43" w:name="_Toc527923711"/>
            <w:r w:rsidRPr="00082474">
              <w:rPr>
                <w:rFonts w:eastAsia="Times New Roman"/>
                <w:lang w:eastAsia="en-GB"/>
              </w:rPr>
              <w:t>Sustainable Development Application to Tourism Stakeholders</w:t>
            </w:r>
            <w:bookmarkEnd w:id="43"/>
            <w:r w:rsidRPr="00082474">
              <w:rPr>
                <w:rFonts w:eastAsia="Times New Roman"/>
                <w:lang w:eastAsia="en-GB"/>
              </w:rPr>
              <w:t> </w:t>
            </w:r>
          </w:p>
          <w:p w:rsidR="00735C8E" w:rsidRPr="00082474" w:rsidRDefault="00735C8E" w:rsidP="00F645FD">
            <w:pPr>
              <w:pStyle w:val="Heading1"/>
              <w:jc w:val="both"/>
              <w:rPr>
                <w:rFonts w:eastAsia="Times New Roman"/>
                <w:sz w:val="21"/>
                <w:szCs w:val="21"/>
                <w:lang w:eastAsia="en-GB"/>
              </w:rPr>
            </w:pPr>
            <w:bookmarkStart w:id="44" w:name="_Toc527923712"/>
            <w:r w:rsidRPr="00082474">
              <w:rPr>
                <w:rFonts w:eastAsia="Times New Roman"/>
                <w:lang w:eastAsia="en-GB"/>
              </w:rPr>
              <w:t>Tourism for Sustainable Development</w:t>
            </w:r>
            <w:bookmarkEnd w:id="44"/>
          </w:p>
          <w:p w:rsidR="00735C8E" w:rsidRPr="00082474" w:rsidRDefault="00735C8E" w:rsidP="00F645FD">
            <w:pPr>
              <w:pStyle w:val="Heading1"/>
              <w:jc w:val="both"/>
              <w:rPr>
                <w:rFonts w:eastAsia="Times New Roman"/>
                <w:sz w:val="21"/>
                <w:szCs w:val="21"/>
                <w:lang w:eastAsia="en-GB"/>
              </w:rPr>
            </w:pPr>
            <w:bookmarkStart w:id="45" w:name="_Toc527923713"/>
            <w:r w:rsidRPr="00082474">
              <w:rPr>
                <w:rFonts w:eastAsia="Times New Roman"/>
                <w:lang w:eastAsia="en-GB"/>
              </w:rPr>
              <w:t>vs Sustainable Development of Tourism</w:t>
            </w:r>
            <w:bookmarkEnd w:id="45"/>
          </w:p>
        </w:tc>
        <w:tc>
          <w:tcPr>
            <w:tcW w:w="91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735C8E" w:rsidRPr="00082474" w:rsidRDefault="00735C8E" w:rsidP="00183CB0">
            <w:pPr>
              <w:rPr>
                <w:rFonts w:eastAsia="Times New Roman"/>
                <w:sz w:val="21"/>
                <w:szCs w:val="21"/>
                <w:lang w:eastAsia="en-GB"/>
              </w:rPr>
            </w:pPr>
            <w:r w:rsidRPr="00082474">
              <w:rPr>
                <w:rFonts w:eastAsia="Times New Roman"/>
                <w:lang w:eastAsia="en-GB"/>
              </w:rPr>
              <w:t>10</w:t>
            </w:r>
          </w:p>
        </w:tc>
        <w:tc>
          <w:tcPr>
            <w:tcW w:w="98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735C8E" w:rsidRPr="00082474" w:rsidRDefault="00735C8E" w:rsidP="00183CB0">
            <w:pPr>
              <w:rPr>
                <w:rFonts w:eastAsia="Times New Roman"/>
                <w:sz w:val="21"/>
                <w:szCs w:val="21"/>
                <w:lang w:eastAsia="en-GB"/>
              </w:rPr>
            </w:pPr>
            <w:r w:rsidRPr="00082474">
              <w:rPr>
                <w:rFonts w:eastAsia="Times New Roman"/>
                <w:lang w:eastAsia="en-GB"/>
              </w:rPr>
              <w:t>GS</w:t>
            </w:r>
          </w:p>
        </w:tc>
      </w:tr>
    </w:tbl>
    <w:p w:rsidR="00735C8E" w:rsidRDefault="00735C8E" w:rsidP="00F645FD">
      <w:pPr>
        <w:jc w:val="both"/>
      </w:pPr>
    </w:p>
    <w:p w:rsidR="00CE23FE" w:rsidRDefault="002E5460" w:rsidP="00F645FD">
      <w:pPr>
        <w:jc w:val="both"/>
      </w:pPr>
      <w:r>
        <w:lastRenderedPageBreak/>
        <w:t>All that would be missing to then see the scale of the opportunities and challenges we face is the people who are involved in the proces</w:t>
      </w:r>
      <w:r w:rsidR="00735C8E">
        <w:t xml:space="preserve">ses.  To this end we will see that </w:t>
      </w:r>
      <w:r>
        <w:t xml:space="preserve"> section three </w:t>
      </w:r>
      <w:r w:rsidR="00CE23FE">
        <w:t xml:space="preserve">of this module goes into the detail of application of sustainability thinking by tourism stakeholders, showing how the need for the implementation of sustainable development in general influenced the stakeholders in the tourism sector, and also how internal developments within the sector itself concerning deteriorating destination quality and mono-cultured visitor experiences have led to its own call for a sustainable development path for the sector itself.  </w:t>
      </w:r>
    </w:p>
    <w:p w:rsidR="00995AAC" w:rsidRDefault="00995AAC" w:rsidP="00F645FD">
      <w:pPr>
        <w:jc w:val="both"/>
      </w:pPr>
    </w:p>
    <w:p w:rsidR="00995AAC" w:rsidRPr="00082474" w:rsidRDefault="00995AAC" w:rsidP="00F645FD">
      <w:pPr>
        <w:pStyle w:val="Heading2"/>
        <w:jc w:val="both"/>
        <w:rPr>
          <w:rFonts w:eastAsia="Times New Roman"/>
          <w:sz w:val="21"/>
          <w:szCs w:val="21"/>
          <w:lang w:eastAsia="en-GB"/>
        </w:rPr>
      </w:pPr>
      <w:bookmarkStart w:id="46" w:name="_Toc527923714"/>
      <w:r w:rsidRPr="00082474">
        <w:rPr>
          <w:rFonts w:eastAsia="Times New Roman"/>
          <w:lang w:eastAsia="en-GB"/>
        </w:rPr>
        <w:t>Sustainable Development Application to Tourism Stakeholders</w:t>
      </w:r>
      <w:bookmarkEnd w:id="46"/>
      <w:r w:rsidRPr="00082474">
        <w:rPr>
          <w:rFonts w:eastAsia="Times New Roman"/>
          <w:lang w:eastAsia="en-GB"/>
        </w:rPr>
        <w:t> </w:t>
      </w:r>
    </w:p>
    <w:p w:rsidR="00995AAC" w:rsidRDefault="00995AAC" w:rsidP="00F645FD">
      <w:pPr>
        <w:autoSpaceDE w:val="0"/>
        <w:autoSpaceDN w:val="0"/>
        <w:adjustRightInd w:val="0"/>
        <w:spacing w:after="0" w:line="240" w:lineRule="auto"/>
        <w:jc w:val="both"/>
        <w:rPr>
          <w:rFonts w:ascii="TimesNewRomanPSMT" w:hAnsi="TimesNewRomanPSMT" w:cs="TimesNewRomanPSMT"/>
          <w:sz w:val="24"/>
          <w:szCs w:val="24"/>
        </w:rPr>
      </w:pPr>
      <w:r>
        <w:rPr>
          <w:noProof/>
          <w:lang w:eastAsia="en-GB"/>
        </w:rPr>
        <w:drawing>
          <wp:inline distT="0" distB="0" distL="0" distR="0" wp14:anchorId="415A4E63" wp14:editId="407E0F8B">
            <wp:extent cx="2700397" cy="3585788"/>
            <wp:effectExtent l="0" t="0" r="5080" b="0"/>
            <wp:docPr id="7" name="Picture 7" descr="https://destinet.eu/images/makingtourismmoresustainable-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estinet.eu/images/makingtourismmoresustainable-titl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99730" cy="3584903"/>
                    </a:xfrm>
                    <a:prstGeom prst="rect">
                      <a:avLst/>
                    </a:prstGeom>
                    <a:noFill/>
                    <a:ln>
                      <a:noFill/>
                    </a:ln>
                  </pic:spPr>
                </pic:pic>
              </a:graphicData>
            </a:graphic>
          </wp:inline>
        </w:drawing>
      </w:r>
    </w:p>
    <w:p w:rsidR="00995AAC" w:rsidRDefault="00995AAC" w:rsidP="00F645FD">
      <w:pPr>
        <w:jc w:val="both"/>
      </w:pPr>
      <w:r>
        <w:t xml:space="preserve">To better understand the specifics of tourism sustainability thinking, this section will direct the student  to the sub-set of principles elaborated in the UNWTO report on the </w:t>
      </w:r>
      <w:r w:rsidRPr="00735C8E">
        <w:rPr>
          <w:i/>
        </w:rPr>
        <w:t>Sustainable Tourism – A Guide for Policy Makers</w:t>
      </w:r>
      <w:r w:rsidR="00735C8E">
        <w:t xml:space="preserve"> (UNWTO 2005</w:t>
      </w:r>
      <w:r>
        <w:t xml:space="preserve">), which suggests a set  of tourism sector sustainability principles declined from the general set and applied to current  sector challenges.  </w:t>
      </w:r>
    </w:p>
    <w:p w:rsidR="00A47006" w:rsidRPr="00A47006" w:rsidRDefault="00995AAC" w:rsidP="00F645FD">
      <w:pPr>
        <w:autoSpaceDE w:val="0"/>
        <w:autoSpaceDN w:val="0"/>
        <w:adjustRightInd w:val="0"/>
        <w:spacing w:after="0" w:line="240" w:lineRule="auto"/>
        <w:jc w:val="both"/>
        <w:rPr>
          <w:i/>
        </w:rPr>
      </w:pPr>
      <w:r w:rsidRPr="00A47006">
        <w:rPr>
          <w:i/>
        </w:rPr>
        <w:t>‘Consideration of the general concept of sustainable development, the special position of tourism and the agreements reached at international fora, helps to set an agenda for more sustainable tourism. This agenda needs to embrace two, interrelated, elements of the sustainability of tourism: • the ability of tourism to continue as an activity in the future, ensuring that the conditions are right for this; and</w:t>
      </w:r>
      <w:r w:rsidR="00A47006" w:rsidRPr="00A47006">
        <w:rPr>
          <w:i/>
        </w:rPr>
        <w:t xml:space="preserve"> </w:t>
      </w:r>
    </w:p>
    <w:p w:rsidR="00995AAC" w:rsidRPr="00A47006" w:rsidRDefault="00995AAC" w:rsidP="00F645FD">
      <w:pPr>
        <w:autoSpaceDE w:val="0"/>
        <w:autoSpaceDN w:val="0"/>
        <w:adjustRightInd w:val="0"/>
        <w:spacing w:after="0" w:line="240" w:lineRule="auto"/>
        <w:jc w:val="both"/>
        <w:rPr>
          <w:i/>
        </w:rPr>
      </w:pPr>
      <w:r w:rsidRPr="00A47006">
        <w:rPr>
          <w:i/>
        </w:rPr>
        <w:t xml:space="preserve">• </w:t>
      </w:r>
      <w:proofErr w:type="gramStart"/>
      <w:r w:rsidRPr="00A47006">
        <w:rPr>
          <w:i/>
        </w:rPr>
        <w:t>the</w:t>
      </w:r>
      <w:proofErr w:type="gramEnd"/>
      <w:r w:rsidRPr="00A47006">
        <w:rPr>
          <w:i/>
        </w:rPr>
        <w:t xml:space="preserve"> ability of society and the environment to absorb and benefit from the impacts of tourism in a sustainable way. Based on this, an agenda for sustainable tourism can be articulated as a set of twelve aims that address economic, social and environmental impacts.</w:t>
      </w:r>
    </w:p>
    <w:p w:rsidR="00995AAC" w:rsidRPr="00A47006" w:rsidRDefault="00995AAC" w:rsidP="00F645FD">
      <w:pPr>
        <w:autoSpaceDE w:val="0"/>
        <w:autoSpaceDN w:val="0"/>
        <w:adjustRightInd w:val="0"/>
        <w:spacing w:after="0" w:line="240" w:lineRule="auto"/>
        <w:jc w:val="both"/>
        <w:rPr>
          <w:i/>
        </w:rPr>
      </w:pPr>
      <w:r w:rsidRPr="00A47006">
        <w:rPr>
          <w:i/>
        </w:rPr>
        <w:t>The agenda formulated in this way can then be used as a framework to develop policies for more sustainable tourism that recognize the two directions in which tourism policy can exert an influence: • minimizing the negative impacts of tourism on society and the environment; and</w:t>
      </w:r>
    </w:p>
    <w:p w:rsidR="00995AAC" w:rsidRPr="00A47006" w:rsidRDefault="00995AAC" w:rsidP="00F645FD">
      <w:pPr>
        <w:autoSpaceDE w:val="0"/>
        <w:autoSpaceDN w:val="0"/>
        <w:adjustRightInd w:val="0"/>
        <w:spacing w:after="0" w:line="240" w:lineRule="auto"/>
        <w:jc w:val="both"/>
        <w:rPr>
          <w:i/>
        </w:rPr>
      </w:pPr>
      <w:r w:rsidRPr="00A47006">
        <w:rPr>
          <w:i/>
        </w:rPr>
        <w:t xml:space="preserve"> • maximizing tourism’s positive and creative contribution to local economies, the conservation of natural and cultural heritage, and the quality of life of hosts and visitors. </w:t>
      </w:r>
    </w:p>
    <w:p w:rsidR="00995AAC" w:rsidRDefault="00735C8E" w:rsidP="00F645FD">
      <w:pPr>
        <w:autoSpaceDE w:val="0"/>
        <w:autoSpaceDN w:val="0"/>
        <w:adjustRightInd w:val="0"/>
        <w:spacing w:after="0" w:line="240" w:lineRule="auto"/>
        <w:jc w:val="both"/>
        <w:rPr>
          <w:i/>
        </w:rPr>
      </w:pPr>
      <w:r>
        <w:rPr>
          <w:i/>
        </w:rPr>
        <w:lastRenderedPageBreak/>
        <w:t xml:space="preserve">This book continues to elaborate 12 principles </w:t>
      </w:r>
      <w:proofErr w:type="gramStart"/>
      <w:r>
        <w:rPr>
          <w:i/>
        </w:rPr>
        <w:t>as  a</w:t>
      </w:r>
      <w:proofErr w:type="gramEnd"/>
      <w:r>
        <w:rPr>
          <w:i/>
        </w:rPr>
        <w:t xml:space="preserve"> sub-set of principles from the 3 pillars of economic, environmental and cultural processes, stating them as aims for policy making:</w:t>
      </w:r>
    </w:p>
    <w:p w:rsidR="008C054E" w:rsidRDefault="008C054E" w:rsidP="00F645FD">
      <w:pPr>
        <w:autoSpaceDE w:val="0"/>
        <w:autoSpaceDN w:val="0"/>
        <w:adjustRightInd w:val="0"/>
        <w:spacing w:after="0" w:line="240" w:lineRule="auto"/>
        <w:jc w:val="both"/>
        <w:rPr>
          <w:i/>
        </w:rPr>
      </w:pPr>
    </w:p>
    <w:p w:rsidR="008C054E" w:rsidRDefault="008C054E" w:rsidP="00F645FD">
      <w:pPr>
        <w:pStyle w:val="Heading2"/>
        <w:jc w:val="both"/>
      </w:pPr>
      <w:bookmarkStart w:id="47" w:name="_Toc527923715"/>
      <w:r w:rsidRPr="00A47006">
        <w:t>The twelve aims for an age</w:t>
      </w:r>
      <w:r>
        <w:t>nda for sustainable tourism</w:t>
      </w:r>
      <w:bookmarkEnd w:id="47"/>
    </w:p>
    <w:p w:rsidR="00995AAC" w:rsidRPr="00A47006" w:rsidRDefault="00735C8E" w:rsidP="00F645FD">
      <w:pPr>
        <w:autoSpaceDE w:val="0"/>
        <w:autoSpaceDN w:val="0"/>
        <w:adjustRightInd w:val="0"/>
        <w:spacing w:after="0" w:line="240" w:lineRule="auto"/>
        <w:jc w:val="both"/>
        <w:rPr>
          <w:i/>
        </w:rPr>
      </w:pPr>
      <w:proofErr w:type="gramStart"/>
      <w:r>
        <w:rPr>
          <w:i/>
        </w:rPr>
        <w:t xml:space="preserve">‘ </w:t>
      </w:r>
      <w:r w:rsidR="00995AAC" w:rsidRPr="00A47006">
        <w:rPr>
          <w:i/>
        </w:rPr>
        <w:t>The</w:t>
      </w:r>
      <w:proofErr w:type="gramEnd"/>
      <w:r w:rsidR="00995AAC" w:rsidRPr="00A47006">
        <w:rPr>
          <w:i/>
        </w:rPr>
        <w:t xml:space="preserve"> twelve aims for an agenda for sustainable tourism are: </w:t>
      </w:r>
    </w:p>
    <w:p w:rsidR="00995AAC" w:rsidRPr="00A47006" w:rsidRDefault="00995AAC" w:rsidP="00F645FD">
      <w:pPr>
        <w:autoSpaceDE w:val="0"/>
        <w:autoSpaceDN w:val="0"/>
        <w:adjustRightInd w:val="0"/>
        <w:spacing w:after="0" w:line="240" w:lineRule="auto"/>
        <w:jc w:val="both"/>
        <w:rPr>
          <w:i/>
        </w:rPr>
      </w:pPr>
      <w:r w:rsidRPr="007F61AD">
        <w:rPr>
          <w:b/>
          <w:i/>
        </w:rPr>
        <w:t>1) Economic Viability</w:t>
      </w:r>
      <w:r w:rsidR="007F61AD">
        <w:rPr>
          <w:b/>
          <w:i/>
        </w:rPr>
        <w:t>:</w:t>
      </w:r>
      <w:r w:rsidRPr="00A47006">
        <w:rPr>
          <w:i/>
        </w:rPr>
        <w:t xml:space="preserve"> To ensure the viability and competitiveness of tourism destinations and enterprises, so that they are able to continue to prosper and deliver benefits in the long term. </w:t>
      </w:r>
    </w:p>
    <w:p w:rsidR="00995AAC" w:rsidRPr="00A47006" w:rsidRDefault="00995AAC" w:rsidP="00F645FD">
      <w:pPr>
        <w:autoSpaceDE w:val="0"/>
        <w:autoSpaceDN w:val="0"/>
        <w:adjustRightInd w:val="0"/>
        <w:spacing w:after="0" w:line="240" w:lineRule="auto"/>
        <w:jc w:val="both"/>
        <w:rPr>
          <w:i/>
        </w:rPr>
      </w:pPr>
      <w:r w:rsidRPr="007F61AD">
        <w:rPr>
          <w:b/>
          <w:i/>
        </w:rPr>
        <w:t>2) Local Prosperity</w:t>
      </w:r>
      <w:r w:rsidR="007F61AD" w:rsidRPr="007F61AD">
        <w:rPr>
          <w:b/>
          <w:i/>
        </w:rPr>
        <w:t>:</w:t>
      </w:r>
      <w:r w:rsidRPr="00A47006">
        <w:rPr>
          <w:i/>
        </w:rPr>
        <w:t xml:space="preserve"> To maximize the contribution of tourism to the economic prosperity of the host destination, including the proportion of visitor spending that is retained locally. </w:t>
      </w:r>
    </w:p>
    <w:p w:rsidR="00995AAC" w:rsidRPr="00A47006" w:rsidRDefault="00995AAC" w:rsidP="00F645FD">
      <w:pPr>
        <w:autoSpaceDE w:val="0"/>
        <w:autoSpaceDN w:val="0"/>
        <w:adjustRightInd w:val="0"/>
        <w:spacing w:after="0" w:line="240" w:lineRule="auto"/>
        <w:jc w:val="both"/>
        <w:rPr>
          <w:i/>
        </w:rPr>
      </w:pPr>
      <w:r w:rsidRPr="007F61AD">
        <w:rPr>
          <w:b/>
          <w:i/>
        </w:rPr>
        <w:t>3) Employment Quality</w:t>
      </w:r>
      <w:r w:rsidR="007F61AD" w:rsidRPr="007F61AD">
        <w:rPr>
          <w:b/>
          <w:i/>
        </w:rPr>
        <w:t>:</w:t>
      </w:r>
      <w:r w:rsidRPr="00A47006">
        <w:rPr>
          <w:i/>
        </w:rPr>
        <w:t xml:space="preserve"> To strengthen the number and quality of local jobs created and supported by tourism, including the level of pay, conditions of service and availability to all without discrimination by gender, race, disability or in other ways. </w:t>
      </w:r>
    </w:p>
    <w:p w:rsidR="00995AAC" w:rsidRPr="00A47006" w:rsidRDefault="00995AAC" w:rsidP="00F645FD">
      <w:pPr>
        <w:autoSpaceDE w:val="0"/>
        <w:autoSpaceDN w:val="0"/>
        <w:adjustRightInd w:val="0"/>
        <w:spacing w:after="0" w:line="240" w:lineRule="auto"/>
        <w:jc w:val="both"/>
        <w:rPr>
          <w:i/>
        </w:rPr>
      </w:pPr>
      <w:r w:rsidRPr="007F61AD">
        <w:rPr>
          <w:b/>
          <w:i/>
        </w:rPr>
        <w:t>4) Social Equity</w:t>
      </w:r>
      <w:r w:rsidR="007F61AD" w:rsidRPr="007F61AD">
        <w:rPr>
          <w:b/>
          <w:i/>
        </w:rPr>
        <w:t>:</w:t>
      </w:r>
      <w:r w:rsidRPr="00A47006">
        <w:rPr>
          <w:i/>
        </w:rPr>
        <w:t xml:space="preserve"> To seek a widespread and fair distribution of economic and social benefits from tourism throughout the recipient community, including improving opportunities, income and services available to the poor. </w:t>
      </w:r>
    </w:p>
    <w:p w:rsidR="00995AAC" w:rsidRPr="00A47006" w:rsidRDefault="00995AAC" w:rsidP="00F645FD">
      <w:pPr>
        <w:autoSpaceDE w:val="0"/>
        <w:autoSpaceDN w:val="0"/>
        <w:adjustRightInd w:val="0"/>
        <w:spacing w:after="0" w:line="240" w:lineRule="auto"/>
        <w:jc w:val="both"/>
        <w:rPr>
          <w:i/>
        </w:rPr>
      </w:pPr>
      <w:r w:rsidRPr="007F61AD">
        <w:rPr>
          <w:b/>
          <w:i/>
        </w:rPr>
        <w:t>5) Visitor Fulfilment</w:t>
      </w:r>
      <w:r w:rsidR="007F61AD" w:rsidRPr="007F61AD">
        <w:rPr>
          <w:b/>
          <w:i/>
        </w:rPr>
        <w:t>:</w:t>
      </w:r>
      <w:r w:rsidRPr="00A47006">
        <w:rPr>
          <w:i/>
        </w:rPr>
        <w:t xml:space="preserve"> To provide a safe, satisfying and fulfilling experience for visitors, available to all without discrimination by gender, race, </w:t>
      </w:r>
      <w:proofErr w:type="gramStart"/>
      <w:r w:rsidRPr="00A47006">
        <w:rPr>
          <w:i/>
        </w:rPr>
        <w:t>disability</w:t>
      </w:r>
      <w:proofErr w:type="gramEnd"/>
      <w:r w:rsidRPr="00A47006">
        <w:rPr>
          <w:i/>
        </w:rPr>
        <w:t xml:space="preserve"> or in other ways.</w:t>
      </w:r>
    </w:p>
    <w:p w:rsidR="00995AAC" w:rsidRPr="007F61AD" w:rsidRDefault="00995AAC" w:rsidP="00F645FD">
      <w:pPr>
        <w:autoSpaceDE w:val="0"/>
        <w:autoSpaceDN w:val="0"/>
        <w:adjustRightInd w:val="0"/>
        <w:spacing w:after="0" w:line="240" w:lineRule="auto"/>
        <w:jc w:val="both"/>
        <w:rPr>
          <w:b/>
          <w:i/>
        </w:rPr>
      </w:pPr>
      <w:r w:rsidRPr="007F61AD">
        <w:rPr>
          <w:b/>
          <w:i/>
        </w:rPr>
        <w:t>6) Local Control</w:t>
      </w:r>
      <w:r w:rsidR="007F61AD" w:rsidRPr="007F61AD">
        <w:rPr>
          <w:b/>
          <w:i/>
        </w:rPr>
        <w:t>:</w:t>
      </w:r>
      <w:r w:rsidRPr="00A47006">
        <w:rPr>
          <w:i/>
        </w:rPr>
        <w:t xml:space="preserve"> To engage and empower local communities in planning and decision making about the management and future development of tourism in their area, in consultation with other stakeholders.</w:t>
      </w:r>
    </w:p>
    <w:p w:rsidR="00995AAC" w:rsidRPr="00A47006" w:rsidRDefault="00995AAC" w:rsidP="00F645FD">
      <w:pPr>
        <w:autoSpaceDE w:val="0"/>
        <w:autoSpaceDN w:val="0"/>
        <w:adjustRightInd w:val="0"/>
        <w:spacing w:after="0" w:line="240" w:lineRule="auto"/>
        <w:jc w:val="both"/>
        <w:rPr>
          <w:i/>
        </w:rPr>
      </w:pPr>
      <w:r w:rsidRPr="007F61AD">
        <w:rPr>
          <w:b/>
          <w:i/>
        </w:rPr>
        <w:t xml:space="preserve"> 7) Community Wellbeing</w:t>
      </w:r>
      <w:r w:rsidR="007F61AD" w:rsidRPr="007F61AD">
        <w:rPr>
          <w:b/>
          <w:i/>
        </w:rPr>
        <w:t>:</w:t>
      </w:r>
      <w:r w:rsidRPr="00A47006">
        <w:rPr>
          <w:i/>
        </w:rPr>
        <w:t xml:space="preserve"> To maintain and strengthen the quality of life in local communities, including social structures and access to resources, amenities and life support systems, avoiding any form of social degradation or exploitation. </w:t>
      </w:r>
    </w:p>
    <w:p w:rsidR="00995AAC" w:rsidRPr="00A47006" w:rsidRDefault="00995AAC" w:rsidP="00F645FD">
      <w:pPr>
        <w:autoSpaceDE w:val="0"/>
        <w:autoSpaceDN w:val="0"/>
        <w:adjustRightInd w:val="0"/>
        <w:spacing w:after="0" w:line="240" w:lineRule="auto"/>
        <w:jc w:val="both"/>
        <w:rPr>
          <w:i/>
        </w:rPr>
      </w:pPr>
      <w:r w:rsidRPr="007F61AD">
        <w:rPr>
          <w:b/>
          <w:i/>
        </w:rPr>
        <w:t>8) Cultural Richness</w:t>
      </w:r>
      <w:r w:rsidR="007F61AD" w:rsidRPr="007F61AD">
        <w:rPr>
          <w:b/>
          <w:i/>
        </w:rPr>
        <w:t>:</w:t>
      </w:r>
      <w:r w:rsidRPr="00A47006">
        <w:rPr>
          <w:i/>
        </w:rPr>
        <w:t xml:space="preserve"> To respect and enhance the historic heritage, authentic culture, traditions and distinctiveness of host communities. </w:t>
      </w:r>
    </w:p>
    <w:p w:rsidR="00995AAC" w:rsidRPr="00A47006" w:rsidRDefault="00995AAC" w:rsidP="00F645FD">
      <w:pPr>
        <w:autoSpaceDE w:val="0"/>
        <w:autoSpaceDN w:val="0"/>
        <w:adjustRightInd w:val="0"/>
        <w:spacing w:after="0" w:line="240" w:lineRule="auto"/>
        <w:jc w:val="both"/>
        <w:rPr>
          <w:i/>
        </w:rPr>
      </w:pPr>
      <w:r w:rsidRPr="007F61AD">
        <w:rPr>
          <w:b/>
          <w:i/>
        </w:rPr>
        <w:t>9) Physical Integrity</w:t>
      </w:r>
      <w:r w:rsidR="007F61AD" w:rsidRPr="007F61AD">
        <w:rPr>
          <w:b/>
          <w:i/>
        </w:rPr>
        <w:t>:</w:t>
      </w:r>
      <w:r w:rsidRPr="00A47006">
        <w:rPr>
          <w:i/>
        </w:rPr>
        <w:t xml:space="preserve"> To maintain and enhance the quality of landscapes, both urban and rural, and avoid the physical and visual degradation of the environment. </w:t>
      </w:r>
    </w:p>
    <w:p w:rsidR="00995AAC" w:rsidRPr="00A47006" w:rsidRDefault="00995AAC" w:rsidP="00F645FD">
      <w:pPr>
        <w:autoSpaceDE w:val="0"/>
        <w:autoSpaceDN w:val="0"/>
        <w:adjustRightInd w:val="0"/>
        <w:spacing w:after="0" w:line="240" w:lineRule="auto"/>
        <w:jc w:val="both"/>
        <w:rPr>
          <w:i/>
        </w:rPr>
      </w:pPr>
      <w:r w:rsidRPr="007F61AD">
        <w:rPr>
          <w:b/>
          <w:i/>
        </w:rPr>
        <w:t>10) Biological Diversity</w:t>
      </w:r>
      <w:r w:rsidR="007F61AD" w:rsidRPr="007F61AD">
        <w:rPr>
          <w:b/>
          <w:i/>
        </w:rPr>
        <w:t>:</w:t>
      </w:r>
      <w:r w:rsidRPr="00A47006">
        <w:rPr>
          <w:i/>
        </w:rPr>
        <w:t xml:space="preserve"> To support the conservation of natural areas, habitats and wildlife, and minimize damage to them. </w:t>
      </w:r>
    </w:p>
    <w:p w:rsidR="00995AAC" w:rsidRPr="00A47006" w:rsidRDefault="00995AAC" w:rsidP="00F645FD">
      <w:pPr>
        <w:autoSpaceDE w:val="0"/>
        <w:autoSpaceDN w:val="0"/>
        <w:adjustRightInd w:val="0"/>
        <w:spacing w:after="0" w:line="240" w:lineRule="auto"/>
        <w:jc w:val="both"/>
        <w:rPr>
          <w:i/>
        </w:rPr>
      </w:pPr>
      <w:r w:rsidRPr="007F61AD">
        <w:rPr>
          <w:b/>
          <w:i/>
        </w:rPr>
        <w:t>11) Resource Efficiency</w:t>
      </w:r>
      <w:r w:rsidR="007F61AD" w:rsidRPr="007F61AD">
        <w:rPr>
          <w:b/>
          <w:i/>
        </w:rPr>
        <w:t>:</w:t>
      </w:r>
      <w:r w:rsidRPr="00A47006">
        <w:rPr>
          <w:i/>
        </w:rPr>
        <w:t xml:space="preserve"> To minimize the use of scarce and non-renewable resources in the development and operation of tourism facilities and services. </w:t>
      </w:r>
    </w:p>
    <w:p w:rsidR="00995AAC" w:rsidRPr="00A47006" w:rsidRDefault="00995AAC" w:rsidP="00F645FD">
      <w:pPr>
        <w:autoSpaceDE w:val="0"/>
        <w:autoSpaceDN w:val="0"/>
        <w:adjustRightInd w:val="0"/>
        <w:spacing w:after="0" w:line="240" w:lineRule="auto"/>
        <w:jc w:val="both"/>
        <w:rPr>
          <w:i/>
        </w:rPr>
      </w:pPr>
      <w:r w:rsidRPr="007F61AD">
        <w:rPr>
          <w:b/>
          <w:i/>
        </w:rPr>
        <w:t>12) Environmental Purity</w:t>
      </w:r>
      <w:r w:rsidR="007F61AD" w:rsidRPr="007F61AD">
        <w:rPr>
          <w:b/>
          <w:i/>
        </w:rPr>
        <w:t>:</w:t>
      </w:r>
      <w:r w:rsidRPr="00A47006">
        <w:rPr>
          <w:i/>
        </w:rPr>
        <w:t xml:space="preserve"> To minimize the pollution of air, water and land and the generation of waste by tourism enterprises and visitors.</w:t>
      </w:r>
      <w:r w:rsidR="007F61AD">
        <w:rPr>
          <w:i/>
        </w:rPr>
        <w:t>’</w:t>
      </w:r>
      <w:r w:rsidRPr="00A47006">
        <w:rPr>
          <w:i/>
        </w:rPr>
        <w:t xml:space="preserve"> </w:t>
      </w:r>
    </w:p>
    <w:p w:rsidR="007F61AD" w:rsidRPr="007F61AD" w:rsidRDefault="007F61AD" w:rsidP="00F645FD">
      <w:pPr>
        <w:autoSpaceDE w:val="0"/>
        <w:autoSpaceDN w:val="0"/>
        <w:adjustRightInd w:val="0"/>
        <w:spacing w:after="0" w:line="240" w:lineRule="auto"/>
        <w:jc w:val="both"/>
      </w:pPr>
      <w:r w:rsidRPr="007F61AD">
        <w:t>These aims are qualified as follows:</w:t>
      </w:r>
    </w:p>
    <w:p w:rsidR="00995AAC" w:rsidRPr="00A47006" w:rsidRDefault="007F61AD" w:rsidP="00F645FD">
      <w:pPr>
        <w:autoSpaceDE w:val="0"/>
        <w:autoSpaceDN w:val="0"/>
        <w:adjustRightInd w:val="0"/>
        <w:spacing w:after="0" w:line="240" w:lineRule="auto"/>
        <w:jc w:val="both"/>
        <w:rPr>
          <w:i/>
        </w:rPr>
      </w:pPr>
      <w:r w:rsidRPr="007F61AD">
        <w:t>‘</w:t>
      </w:r>
      <w:r w:rsidR="00995AAC" w:rsidRPr="00A47006">
        <w:rPr>
          <w:i/>
        </w:rPr>
        <w:t xml:space="preserve">The order in which these twelve aims are listed does not imply any order of priority. Each one is equally important. Many of the aims relate to a combination of environmental, economic and social issues and impacts, as illustrated by Figure 1.1 and by the examples below: </w:t>
      </w:r>
    </w:p>
    <w:p w:rsidR="00995AAC" w:rsidRPr="00A47006" w:rsidRDefault="00995AAC" w:rsidP="00F645FD">
      <w:pPr>
        <w:autoSpaceDE w:val="0"/>
        <w:autoSpaceDN w:val="0"/>
        <w:adjustRightInd w:val="0"/>
        <w:spacing w:after="0" w:line="240" w:lineRule="auto"/>
        <w:jc w:val="both"/>
        <w:rPr>
          <w:i/>
        </w:rPr>
      </w:pPr>
      <w:r w:rsidRPr="00A47006">
        <w:rPr>
          <w:i/>
        </w:rPr>
        <w:t xml:space="preserve">• Economic viability of tourism depends strongly on maintaining the quality of the local environment. </w:t>
      </w:r>
    </w:p>
    <w:p w:rsidR="00995AAC" w:rsidRPr="00A47006" w:rsidRDefault="00995AAC" w:rsidP="00F645FD">
      <w:pPr>
        <w:autoSpaceDE w:val="0"/>
        <w:autoSpaceDN w:val="0"/>
        <w:adjustRightInd w:val="0"/>
        <w:spacing w:after="0" w:line="240" w:lineRule="auto"/>
        <w:jc w:val="both"/>
        <w:rPr>
          <w:i/>
        </w:rPr>
      </w:pPr>
      <w:r w:rsidRPr="00A47006">
        <w:rPr>
          <w:i/>
        </w:rPr>
        <w:t xml:space="preserve">• Visitor fulfilment is about meeting visitors’ needs and providing opportunities (a social aim), but is also very important for economic sustainability. </w:t>
      </w:r>
    </w:p>
    <w:p w:rsidR="00995AAC" w:rsidRPr="00A47006" w:rsidRDefault="00995AAC" w:rsidP="00F645FD">
      <w:pPr>
        <w:autoSpaceDE w:val="0"/>
        <w:autoSpaceDN w:val="0"/>
        <w:adjustRightInd w:val="0"/>
        <w:spacing w:after="0" w:line="240" w:lineRule="auto"/>
        <w:jc w:val="both"/>
        <w:rPr>
          <w:i/>
        </w:rPr>
      </w:pPr>
      <w:r w:rsidRPr="00A47006">
        <w:rPr>
          <w:i/>
        </w:rPr>
        <w:lastRenderedPageBreak/>
        <w:t xml:space="preserve">• Cultural richness is often considered to be in the social sphere of sustainability, but it has a strong bearing on environmental aspects in terms of the built environment and cultural dimensions of society’s interaction with nature. </w:t>
      </w:r>
    </w:p>
    <w:p w:rsidR="00995AAC" w:rsidRPr="00A47006" w:rsidRDefault="00995AAC" w:rsidP="00F645FD">
      <w:pPr>
        <w:autoSpaceDE w:val="0"/>
        <w:autoSpaceDN w:val="0"/>
        <w:adjustRightInd w:val="0"/>
        <w:spacing w:after="0" w:line="240" w:lineRule="auto"/>
        <w:jc w:val="both"/>
        <w:rPr>
          <w:i/>
        </w:rPr>
      </w:pPr>
      <w:r w:rsidRPr="00A47006">
        <w:rPr>
          <w:i/>
        </w:rPr>
        <w:t>• Community wellbeing, which can be seen mainly as a social aim, is strongly related to environmental resource management, for example with respect to access to fresh water.</w:t>
      </w:r>
    </w:p>
    <w:p w:rsidR="00995AAC" w:rsidRPr="00A47006" w:rsidRDefault="00995AAC" w:rsidP="00F645FD">
      <w:pPr>
        <w:autoSpaceDE w:val="0"/>
        <w:autoSpaceDN w:val="0"/>
        <w:adjustRightInd w:val="0"/>
        <w:spacing w:after="0" w:line="240" w:lineRule="auto"/>
        <w:jc w:val="both"/>
        <w:rPr>
          <w:i/>
        </w:rPr>
      </w:pPr>
      <w:r w:rsidRPr="00A47006">
        <w:rPr>
          <w:i/>
        </w:rPr>
        <w:t>• Employment quality and social equity issues, such as poverty alleviation, relate closely to both economic and social sustainability issues.</w:t>
      </w:r>
    </w:p>
    <w:p w:rsidR="00995AAC" w:rsidRPr="00A47006" w:rsidRDefault="00995AAC" w:rsidP="00F645FD">
      <w:pPr>
        <w:autoSpaceDE w:val="0"/>
        <w:autoSpaceDN w:val="0"/>
        <w:adjustRightInd w:val="0"/>
        <w:spacing w:after="0" w:line="240" w:lineRule="auto"/>
        <w:jc w:val="both"/>
        <w:rPr>
          <w:i/>
        </w:rPr>
      </w:pPr>
    </w:p>
    <w:p w:rsidR="00A47006" w:rsidRPr="00A47006" w:rsidRDefault="00A47006" w:rsidP="00F645FD">
      <w:pPr>
        <w:autoSpaceDE w:val="0"/>
        <w:autoSpaceDN w:val="0"/>
        <w:adjustRightInd w:val="0"/>
        <w:spacing w:after="0" w:line="240" w:lineRule="auto"/>
        <w:jc w:val="both"/>
        <w:rPr>
          <w:color w:val="FF0000"/>
        </w:rPr>
      </w:pPr>
      <w:r w:rsidRPr="00A47006">
        <w:rPr>
          <w:color w:val="FF0000"/>
        </w:rPr>
        <w:t>INSERT DIAGRAM</w:t>
      </w:r>
    </w:p>
    <w:p w:rsidR="00A47006" w:rsidRDefault="00A47006" w:rsidP="00F645FD">
      <w:pPr>
        <w:autoSpaceDE w:val="0"/>
        <w:autoSpaceDN w:val="0"/>
        <w:adjustRightInd w:val="0"/>
        <w:spacing w:after="0" w:line="240" w:lineRule="auto"/>
        <w:jc w:val="both"/>
      </w:pPr>
    </w:p>
    <w:p w:rsidR="00995AAC" w:rsidRPr="00A47006" w:rsidRDefault="00995AAC" w:rsidP="00F645FD">
      <w:pPr>
        <w:autoSpaceDE w:val="0"/>
        <w:autoSpaceDN w:val="0"/>
        <w:adjustRightInd w:val="0"/>
        <w:spacing w:after="0" w:line="240" w:lineRule="auto"/>
        <w:jc w:val="both"/>
        <w:rPr>
          <w:i/>
        </w:rPr>
      </w:pPr>
      <w:r w:rsidRPr="00A47006">
        <w:rPr>
          <w:i/>
        </w:rPr>
        <w:t>Figure 1.1: Relationship between the 12 aims and the pillars of sustainability 1.9 Governments, the market and the industry’s view Governments should recognize that interest in the sustainability of tourism is growing amongst many private sector enterprises and within visitor markets. They should take account of this when seeking to persuade the tourism industry to take sustainability more seriously, pointing out the advantages for attracting new business and the overall profitability of a more sustainable approach.</w:t>
      </w:r>
    </w:p>
    <w:p w:rsidR="00A47006" w:rsidRDefault="00995AAC" w:rsidP="00F645FD">
      <w:pPr>
        <w:jc w:val="both"/>
      </w:pPr>
      <w:r>
        <w:t>Here sustainability governance and monitoring systems, certification processes, codes of conduct, fair trade practice, and above all changes in the materialist value system- all point to the growth of the acceptance and implementation of sustainability thinking within the sector.</w:t>
      </w:r>
      <w:r w:rsidR="00A47006">
        <w:t xml:space="preserve">  From these principles for policy making, the logic is that a control system of the market-place is established in order that sustainable consumption and production can take place. This is the process of good governance. </w:t>
      </w:r>
    </w:p>
    <w:p w:rsidR="00995AAC" w:rsidRDefault="00995AAC" w:rsidP="00F645FD">
      <w:pPr>
        <w:jc w:val="both"/>
      </w:pPr>
    </w:p>
    <w:p w:rsidR="00995AAC" w:rsidRDefault="00995AAC" w:rsidP="00F645FD">
      <w:pPr>
        <w:pStyle w:val="Heading2"/>
        <w:jc w:val="both"/>
      </w:pPr>
      <w:bookmarkStart w:id="48" w:name="_Toc527923716"/>
      <w:r w:rsidRPr="00082474">
        <w:rPr>
          <w:rFonts w:eastAsia="Times New Roman"/>
          <w:lang w:eastAsia="en-GB"/>
        </w:rPr>
        <w:t>Tourism for Sustainable Development</w:t>
      </w:r>
      <w:r>
        <w:rPr>
          <w:rFonts w:eastAsia="Times New Roman"/>
          <w:lang w:eastAsia="en-GB"/>
        </w:rPr>
        <w:t xml:space="preserve"> </w:t>
      </w:r>
      <w:r w:rsidRPr="00082474">
        <w:rPr>
          <w:rFonts w:eastAsia="Times New Roman"/>
          <w:lang w:eastAsia="en-GB"/>
        </w:rPr>
        <w:t>vs Sustainable Development of Tourism</w:t>
      </w:r>
      <w:bookmarkEnd w:id="48"/>
      <w:r>
        <w:t xml:space="preserve"> </w:t>
      </w:r>
    </w:p>
    <w:p w:rsidR="000B410B" w:rsidRDefault="00A47006" w:rsidP="00F645FD">
      <w:pPr>
        <w:jc w:val="both"/>
      </w:pPr>
      <w:r>
        <w:t xml:space="preserve">When comprehending the potential of tourism </w:t>
      </w:r>
      <w:proofErr w:type="spellStart"/>
      <w:r>
        <w:t>throught</w:t>
      </w:r>
      <w:proofErr w:type="spellEnd"/>
      <w:r>
        <w:t xml:space="preserve"> he wider lens of the sustainable development </w:t>
      </w:r>
      <w:r w:rsidR="008C054E">
        <w:t xml:space="preserve">whole, </w:t>
      </w:r>
      <w:r w:rsidR="000B410B">
        <w:t xml:space="preserve"> ‘touri</w:t>
      </w:r>
      <w:r w:rsidR="008C054E">
        <w:t xml:space="preserve">sm for sustainable </w:t>
      </w:r>
      <w:proofErr w:type="spellStart"/>
      <w:r w:rsidR="008C054E">
        <w:t>development’and</w:t>
      </w:r>
      <w:proofErr w:type="spellEnd"/>
      <w:r w:rsidR="008C054E">
        <w:t xml:space="preserve"> the sustainable development of tourism </w:t>
      </w:r>
      <w:r w:rsidR="000B410B">
        <w:t xml:space="preserve">have become two separate but inter-woven threads when the discussion of sustainable development focuses on tourism activity. </w:t>
      </w:r>
      <w:r w:rsidR="008C054E">
        <w:t xml:space="preserve"> The former refers to the use of tourism sector activity to promote sustainable development, and the latter refers to the sustainability of tourism activity itself. </w:t>
      </w:r>
    </w:p>
    <w:p w:rsidR="00F25FEC" w:rsidRDefault="00F25FEC" w:rsidP="00F645FD">
      <w:pPr>
        <w:jc w:val="both"/>
      </w:pPr>
    </w:p>
    <w:p w:rsidR="00F25FEC" w:rsidRPr="004F54CC" w:rsidRDefault="00F25FEC" w:rsidP="00F645FD">
      <w:pPr>
        <w:pStyle w:val="Heading3"/>
        <w:jc w:val="both"/>
      </w:pPr>
      <w:bookmarkStart w:id="49" w:name="_Toc527923717"/>
      <w:r w:rsidRPr="004F54CC">
        <w:t>Reading List</w:t>
      </w:r>
      <w:bookmarkEnd w:id="49"/>
    </w:p>
    <w:p w:rsidR="00F25FEC" w:rsidRDefault="00F25FEC" w:rsidP="00F645FD">
      <w:pPr>
        <w:jc w:val="both"/>
      </w:pPr>
    </w:p>
    <w:p w:rsidR="0023176D" w:rsidRDefault="0023176D" w:rsidP="0023176D">
      <w:pPr>
        <w:pStyle w:val="Heading4"/>
      </w:pPr>
      <w:r>
        <w:t>STUDENT ASSIGNMENT 4; LEARN THE 12 PRINCIPLES THAT SHOULD GUIDE TOURISM POLICY MAKING. THEN APPLY THEM TO ONE KEY TOPIC OF YOUR CHOICE AND PREPARE A 10 MINUTE PRESENTATION ON THIS PROCESS.  YOUR PRESENTATION SHOULD TAKE INTO ACCOUNT A REAL POLICY LINE AND SHOW HOW THESE PRINCIPLES GUIDE ITS APPLICATION TO YOUR CHOSEN SUBJECT.</w:t>
      </w:r>
    </w:p>
    <w:p w:rsidR="00A47006" w:rsidRDefault="00A47006" w:rsidP="00F645FD">
      <w:pPr>
        <w:jc w:val="both"/>
      </w:pP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48"/>
        <w:gridCol w:w="5729"/>
        <w:gridCol w:w="915"/>
        <w:gridCol w:w="984"/>
      </w:tblGrid>
      <w:tr w:rsidR="004F54CC" w:rsidRPr="00082474" w:rsidTr="004F54CC">
        <w:tc>
          <w:tcPr>
            <w:tcW w:w="154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4F54CC" w:rsidRPr="00082474" w:rsidRDefault="004F54CC" w:rsidP="00F645FD">
            <w:pPr>
              <w:pStyle w:val="Heading1"/>
              <w:jc w:val="both"/>
              <w:rPr>
                <w:rFonts w:eastAsia="Times New Roman"/>
                <w:sz w:val="21"/>
                <w:szCs w:val="21"/>
                <w:lang w:eastAsia="en-GB"/>
              </w:rPr>
            </w:pPr>
            <w:bookmarkStart w:id="50" w:name="_Toc527923718"/>
            <w:r w:rsidRPr="00082474">
              <w:rPr>
                <w:rFonts w:eastAsia="Times New Roman"/>
                <w:lang w:eastAsia="en-GB"/>
              </w:rPr>
              <w:lastRenderedPageBreak/>
              <w:t>Section 4</w:t>
            </w:r>
            <w:bookmarkEnd w:id="50"/>
          </w:p>
        </w:tc>
        <w:tc>
          <w:tcPr>
            <w:tcW w:w="572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4F54CC" w:rsidRPr="00082474" w:rsidRDefault="004F54CC" w:rsidP="00F645FD">
            <w:pPr>
              <w:pStyle w:val="Heading1"/>
              <w:jc w:val="both"/>
              <w:rPr>
                <w:rFonts w:eastAsia="Times New Roman"/>
                <w:sz w:val="21"/>
                <w:szCs w:val="21"/>
                <w:lang w:eastAsia="en-GB"/>
              </w:rPr>
            </w:pPr>
            <w:bookmarkStart w:id="51" w:name="_Toc527923719"/>
            <w:r w:rsidRPr="00082474">
              <w:rPr>
                <w:rFonts w:eastAsia="Times New Roman"/>
                <w:lang w:eastAsia="en-GB"/>
              </w:rPr>
              <w:t>Impacts of tourism – economic, environmental, socio-cultural</w:t>
            </w:r>
            <w:bookmarkEnd w:id="51"/>
          </w:p>
        </w:tc>
        <w:tc>
          <w:tcPr>
            <w:tcW w:w="91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4F54CC" w:rsidRPr="00082474" w:rsidRDefault="004F54CC" w:rsidP="00183CB0">
            <w:pPr>
              <w:rPr>
                <w:rFonts w:eastAsia="Times New Roman"/>
                <w:sz w:val="21"/>
                <w:szCs w:val="21"/>
                <w:lang w:eastAsia="en-GB"/>
              </w:rPr>
            </w:pPr>
            <w:r w:rsidRPr="00082474">
              <w:rPr>
                <w:rFonts w:eastAsia="Times New Roman"/>
                <w:lang w:eastAsia="en-GB"/>
              </w:rPr>
              <w:t>10</w:t>
            </w:r>
          </w:p>
        </w:tc>
        <w:tc>
          <w:tcPr>
            <w:tcW w:w="98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4F54CC" w:rsidRPr="00082474" w:rsidRDefault="004F54CC" w:rsidP="00183CB0">
            <w:pPr>
              <w:rPr>
                <w:rFonts w:eastAsia="Times New Roman"/>
                <w:sz w:val="21"/>
                <w:szCs w:val="21"/>
                <w:lang w:eastAsia="en-GB"/>
              </w:rPr>
            </w:pPr>
            <w:r w:rsidRPr="00082474">
              <w:rPr>
                <w:rFonts w:eastAsia="Times New Roman"/>
                <w:lang w:eastAsia="en-GB"/>
              </w:rPr>
              <w:t>HH</w:t>
            </w:r>
          </w:p>
        </w:tc>
      </w:tr>
    </w:tbl>
    <w:p w:rsidR="004F54CC" w:rsidRDefault="004F54CC" w:rsidP="00F645FD">
      <w:pPr>
        <w:jc w:val="both"/>
      </w:pPr>
    </w:p>
    <w:p w:rsidR="006102BD" w:rsidRDefault="000B410B" w:rsidP="00F645FD">
      <w:pPr>
        <w:jc w:val="both"/>
      </w:pPr>
      <w:r>
        <w:t>The need for this radical departure from business-as-usual to a sustainab</w:t>
      </w:r>
      <w:r w:rsidR="00C64009">
        <w:t xml:space="preserve">ility first scenario can best be understood by the impacts of </w:t>
      </w:r>
      <w:r w:rsidR="006102BD">
        <w:t xml:space="preserve">travel and </w:t>
      </w:r>
      <w:r w:rsidR="00C64009">
        <w:t xml:space="preserve">tourism </w:t>
      </w:r>
      <w:r>
        <w:t>as a global activity as well as its local impacts.</w:t>
      </w:r>
      <w:r w:rsidR="00C64009">
        <w:t xml:space="preserve"> </w:t>
      </w:r>
      <w:r w:rsidR="006102BD">
        <w:t xml:space="preserve">It is common knowledge that air travel has negative effects on the process of climate change, that low/no wage employee conditions leave </w:t>
      </w:r>
      <w:r w:rsidR="007725C2">
        <w:t>exploits workers, and tourism infrastructure development can be at the expense of local communities and the landscape,</w:t>
      </w:r>
      <w:r w:rsidR="006102BD">
        <w:t xml:space="preserve">  </w:t>
      </w:r>
      <w:r w:rsidR="007725C2">
        <w:t xml:space="preserve">  At a more hidden level, the consumption patterns of the affluent tourism value chain  adversely alters local cultural aspirations and development, transfer of profits from poorer to richer countries undermines the value of tourism development to the host country, the unequal access to luxury tourism feeds the elitist model of tourism in the affluent society, and private sector business often externalises environmental and social costs, creating waste, water and energy issues that have to be managed by the state or local communities.</w:t>
      </w:r>
    </w:p>
    <w:p w:rsidR="007725C2" w:rsidRDefault="007725C2" w:rsidP="00F645FD">
      <w:pPr>
        <w:jc w:val="both"/>
      </w:pPr>
      <w:r>
        <w:t xml:space="preserve">On the other hand tourism activity has bought rapid development of basic infrastructure across the globe, offering better roads, jobs and leisure activities to local populations who previously were reliant on </w:t>
      </w:r>
      <w:r w:rsidR="00BC495F">
        <w:t>outdated agricultural and industrial processes. International tourism has also bought positive inter-cultural exchange and global awareness of other cultures and nature to citizens who formerly had a narrower nationalist or even regional perspective. Also the rise of the leisure society has given the opportunity for arts to flourish and cultural and natural heritage to be preserved and enjoyed on a mass scale</w:t>
      </w:r>
      <w:proofErr w:type="gramStart"/>
      <w:r w:rsidR="00BC495F">
        <w:t>..</w:t>
      </w:r>
      <w:proofErr w:type="gramEnd"/>
    </w:p>
    <w:p w:rsidR="007725C2" w:rsidRDefault="00BC495F" w:rsidP="00F645FD">
      <w:pPr>
        <w:jc w:val="both"/>
      </w:pPr>
      <w:r>
        <w:t xml:space="preserve">These impacts will be taken into consideration in the key topic modules that follow this foundation module. Here we can focus on </w:t>
      </w:r>
      <w:proofErr w:type="spellStart"/>
      <w:r>
        <w:t>methodoloiges</w:t>
      </w:r>
      <w:proofErr w:type="spellEnd"/>
      <w:r>
        <w:t xml:space="preserve"> that allow us to interpret the positive and negative impacts of tourism.</w:t>
      </w:r>
    </w:p>
    <w:p w:rsidR="006102BD" w:rsidRPr="006102BD" w:rsidRDefault="006102BD" w:rsidP="00F645FD">
      <w:pPr>
        <w:pStyle w:val="Heading2"/>
        <w:jc w:val="both"/>
      </w:pPr>
      <w:bookmarkStart w:id="52" w:name="_Toc527923720"/>
      <w:proofErr w:type="gramStart"/>
      <w:r w:rsidRPr="006102BD">
        <w:t>Methodologies to understand tourism impacts.</w:t>
      </w:r>
      <w:bookmarkEnd w:id="52"/>
      <w:proofErr w:type="gramEnd"/>
    </w:p>
    <w:p w:rsidR="00BC495F" w:rsidRDefault="00BC495F" w:rsidP="00F645FD">
      <w:pPr>
        <w:jc w:val="both"/>
      </w:pPr>
      <w:r>
        <w:t>Being</w:t>
      </w:r>
      <w:r w:rsidR="006102BD">
        <w:t xml:space="preserve"> aware that tourism activity has both po</w:t>
      </w:r>
      <w:r>
        <w:t>sitive and negative impacts</w:t>
      </w:r>
      <w:proofErr w:type="gramStart"/>
      <w:r>
        <w:t xml:space="preserve">, </w:t>
      </w:r>
      <w:r w:rsidR="006102BD">
        <w:t xml:space="preserve"> in</w:t>
      </w:r>
      <w:proofErr w:type="gramEnd"/>
      <w:r w:rsidR="006102BD">
        <w:t xml:space="preserve"> order to </w:t>
      </w:r>
      <w:proofErr w:type="spellStart"/>
      <w:r w:rsidR="006102BD">
        <w:t>guage</w:t>
      </w:r>
      <w:proofErr w:type="spellEnd"/>
      <w:r w:rsidR="006102BD">
        <w:t xml:space="preserve"> sustainability of the activities </w:t>
      </w:r>
      <w:r>
        <w:t>the following me</w:t>
      </w:r>
      <w:r w:rsidR="00FC75F5">
        <w:t xml:space="preserve">thodologies have been applied </w:t>
      </w:r>
      <w:proofErr w:type="spellStart"/>
      <w:r w:rsidR="00FC75F5">
        <w:t>boht</w:t>
      </w:r>
      <w:proofErr w:type="spellEnd"/>
      <w:r w:rsidR="00FC75F5">
        <w:t xml:space="preserve"> individually and together to improve decision-making.</w:t>
      </w:r>
    </w:p>
    <w:p w:rsidR="00BC495F" w:rsidRPr="00FC75F5" w:rsidRDefault="00BC495F" w:rsidP="00F645FD">
      <w:pPr>
        <w:jc w:val="both"/>
        <w:rPr>
          <w:b/>
        </w:rPr>
      </w:pPr>
      <w:r w:rsidRPr="00FC75F5">
        <w:rPr>
          <w:b/>
        </w:rPr>
        <w:t>Cost- Benefit Analysis</w:t>
      </w:r>
    </w:p>
    <w:p w:rsidR="00BC495F" w:rsidRDefault="00BC495F" w:rsidP="00F645FD">
      <w:pPr>
        <w:jc w:val="both"/>
      </w:pPr>
      <w:r>
        <w:t xml:space="preserve">A cost –benefit analysis is the </w:t>
      </w:r>
      <w:proofErr w:type="gramStart"/>
      <w:r>
        <w:t>most simple</w:t>
      </w:r>
      <w:proofErr w:type="gramEnd"/>
      <w:r>
        <w:t xml:space="preserve"> approach, and can be applied to specific activities to reveal the relative value of those actions.  When used as a log frame with economic environmental and cultural issues as parameters, a cost-benefit analysis can support decision-making processes.</w:t>
      </w:r>
    </w:p>
    <w:p w:rsidR="00BC495F" w:rsidRPr="00FC75F5" w:rsidRDefault="00BC495F" w:rsidP="00F645FD">
      <w:pPr>
        <w:jc w:val="both"/>
        <w:rPr>
          <w:b/>
        </w:rPr>
      </w:pPr>
      <w:r w:rsidRPr="00FC75F5">
        <w:rPr>
          <w:b/>
        </w:rPr>
        <w:t>SWOT Analysis</w:t>
      </w:r>
    </w:p>
    <w:p w:rsidR="00BC495F" w:rsidRDefault="00FC75F5" w:rsidP="00F645FD">
      <w:pPr>
        <w:jc w:val="both"/>
      </w:pPr>
      <w:r>
        <w:t xml:space="preserve">The </w:t>
      </w:r>
      <w:r w:rsidR="00BC495F">
        <w:t xml:space="preserve">Strengths, Weakness, Opportunities and Threats </w:t>
      </w:r>
      <w:r>
        <w:t>of tourism activities can deepen the cost-benefit analysis, providing a wider overview of the positive and negative aspects of what is being analysed.  It is probably the most common form of analysis used when building up a picture of impacts of tourism on a given landscape</w:t>
      </w:r>
    </w:p>
    <w:p w:rsidR="00FC75F5" w:rsidRPr="00FC75F5" w:rsidRDefault="00FC75F5" w:rsidP="00F645FD">
      <w:pPr>
        <w:jc w:val="both"/>
        <w:rPr>
          <w:b/>
        </w:rPr>
      </w:pPr>
      <w:r w:rsidRPr="00FC75F5">
        <w:rPr>
          <w:b/>
        </w:rPr>
        <w:t>Gap Analysis</w:t>
      </w:r>
    </w:p>
    <w:p w:rsidR="00FC75F5" w:rsidRDefault="00FC75F5" w:rsidP="00F645FD">
      <w:pPr>
        <w:jc w:val="both"/>
      </w:pPr>
      <w:r>
        <w:t xml:space="preserve">A gap analysis provides the means to see how tourism activities can be re-developed to better manage negative impacts or improve positive impacts. This type of analysis is </w:t>
      </w:r>
      <w:proofErr w:type="spellStart"/>
      <w:r>
        <w:t>partularly</w:t>
      </w:r>
      <w:proofErr w:type="spellEnd"/>
      <w:r>
        <w:t xml:space="preserve"> useful to understand how to innovate to resolve problems or take advantage of opportunities.</w:t>
      </w:r>
    </w:p>
    <w:p w:rsidR="00FC75F5" w:rsidRPr="00FC75F5" w:rsidRDefault="00FC75F5" w:rsidP="00F645FD">
      <w:pPr>
        <w:jc w:val="both"/>
        <w:rPr>
          <w:b/>
        </w:rPr>
      </w:pPr>
      <w:r w:rsidRPr="00FC75F5">
        <w:rPr>
          <w:b/>
        </w:rPr>
        <w:t xml:space="preserve">DIPSR model (Driving Forces, Impacts, Pressure, State, </w:t>
      </w:r>
      <w:proofErr w:type="gramStart"/>
      <w:r w:rsidRPr="00FC75F5">
        <w:rPr>
          <w:b/>
        </w:rPr>
        <w:t>Response</w:t>
      </w:r>
      <w:proofErr w:type="gramEnd"/>
      <w:r w:rsidRPr="00FC75F5">
        <w:rPr>
          <w:b/>
        </w:rPr>
        <w:t>).</w:t>
      </w:r>
    </w:p>
    <w:p w:rsidR="00FC75F5" w:rsidRDefault="00FC75F5" w:rsidP="00F645FD">
      <w:pPr>
        <w:jc w:val="both"/>
      </w:pPr>
      <w:r>
        <w:lastRenderedPageBreak/>
        <w:t xml:space="preserve">The most comprehensive approach is </w:t>
      </w:r>
      <w:r w:rsidR="00C64009">
        <w:t xml:space="preserve">the DIPSR model (Driving Forces, Impacts, Pressure, State, </w:t>
      </w:r>
      <w:proofErr w:type="gramStart"/>
      <w:r w:rsidR="00C64009">
        <w:t>Response</w:t>
      </w:r>
      <w:proofErr w:type="gramEnd"/>
      <w:r w:rsidR="00C64009">
        <w:t>). The DPSIR model provides a robust analytical framework to examine the effect of the overall value chain on a specific area</w:t>
      </w:r>
      <w:r>
        <w:t xml:space="preserve">, whilst also attempting to give an understanding of the wider socio-economic, environmental and cultural and institutional </w:t>
      </w:r>
      <w:r w:rsidR="00C04E1F">
        <w:t>conditions that lead to the impacts.</w:t>
      </w:r>
    </w:p>
    <w:p w:rsidR="00FC75F5" w:rsidRPr="001A5108" w:rsidRDefault="00FC75F5" w:rsidP="00F645FD">
      <w:pPr>
        <w:jc w:val="both"/>
        <w:rPr>
          <w:b/>
        </w:rPr>
      </w:pPr>
      <w:r w:rsidRPr="001A5108">
        <w:rPr>
          <w:b/>
        </w:rPr>
        <w:t>The Tourism Footprint</w:t>
      </w:r>
    </w:p>
    <w:p w:rsidR="001A5108" w:rsidRDefault="00C64009" w:rsidP="00F645FD">
      <w:pPr>
        <w:jc w:val="both"/>
      </w:pPr>
      <w:r>
        <w:t xml:space="preserve">Another </w:t>
      </w:r>
      <w:r w:rsidR="00FC75F5">
        <w:t xml:space="preserve">more recent </w:t>
      </w:r>
      <w:r>
        <w:t>methodology considers the tourism footprint, which provides an analysis of the consumption habits of individual tourists and then extrapolates these findings to show the overall impact of specific tourism activities</w:t>
      </w:r>
      <w:r w:rsidR="00D53C21">
        <w:t>.</w:t>
      </w:r>
    </w:p>
    <w:p w:rsidR="005A717D" w:rsidRPr="005A717D" w:rsidRDefault="005A717D" w:rsidP="00F645FD">
      <w:pPr>
        <w:jc w:val="both"/>
        <w:rPr>
          <w:b/>
        </w:rPr>
      </w:pPr>
      <w:r w:rsidRPr="005A717D">
        <w:rPr>
          <w:b/>
        </w:rPr>
        <w:t>Tourism Satellite Accounting</w:t>
      </w:r>
    </w:p>
    <w:p w:rsidR="005A717D" w:rsidRDefault="005A717D" w:rsidP="00F645FD">
      <w:pPr>
        <w:jc w:val="both"/>
      </w:pPr>
      <w:r>
        <w:t xml:space="preserve">This is by far the most complex method of determining the impacts of tourism, and focuses on deriving a picture of the financial costs and benefits of tourism activity as it cuts across other sectors. It allows a picture of the true cost-benefits of tourism activity to emerge. The method has been pioneered by the </w:t>
      </w:r>
      <w:proofErr w:type="spellStart"/>
      <w:r>
        <w:t>uN</w:t>
      </w:r>
      <w:proofErr w:type="spellEnd"/>
      <w:r>
        <w:t xml:space="preserve">-WTO and used by the European Union to attempt comparative analysis over time and between regions and countries, but its costly implementation has </w:t>
      </w:r>
      <w:proofErr w:type="spellStart"/>
      <w:r>
        <w:t>restricited</w:t>
      </w:r>
      <w:proofErr w:type="spellEnd"/>
      <w:r>
        <w:t xml:space="preserve"> its use.</w:t>
      </w:r>
    </w:p>
    <w:p w:rsidR="001A5108" w:rsidRDefault="001A5108" w:rsidP="00F645FD">
      <w:pPr>
        <w:pStyle w:val="Heading2"/>
        <w:jc w:val="both"/>
      </w:pPr>
      <w:bookmarkStart w:id="53" w:name="_Toc527923721"/>
      <w:r w:rsidRPr="001A5108">
        <w:t>From generic to spec</w:t>
      </w:r>
      <w:r w:rsidR="00D53C21">
        <w:t>ific impact measurement systems – process and performance indicators</w:t>
      </w:r>
      <w:bookmarkEnd w:id="53"/>
    </w:p>
    <w:p w:rsidR="007F61AD" w:rsidRPr="007F61AD" w:rsidRDefault="007F61AD" w:rsidP="00F645FD">
      <w:pPr>
        <w:jc w:val="both"/>
        <w:rPr>
          <w:b/>
        </w:rPr>
      </w:pPr>
      <w:r w:rsidRPr="007F61AD">
        <w:rPr>
          <w:b/>
        </w:rPr>
        <w:t>The Global Reporting Initiative</w:t>
      </w:r>
      <w:r>
        <w:rPr>
          <w:b/>
        </w:rPr>
        <w:t xml:space="preserve"> (GRI)</w:t>
      </w:r>
      <w:r w:rsidR="00245ED7">
        <w:rPr>
          <w:b/>
        </w:rPr>
        <w:t xml:space="preserve"> and the Rise of Sustainability Monitoring Systems</w:t>
      </w:r>
    </w:p>
    <w:p w:rsidR="00245ED7" w:rsidRDefault="007F61AD" w:rsidP="00F645FD">
      <w:pPr>
        <w:jc w:val="both"/>
      </w:pPr>
      <w:r w:rsidRPr="007F61AD">
        <w:t>The Global reporting Initiative was the first NGO process to be included in a high level UN Docu</w:t>
      </w:r>
      <w:r>
        <w:t xml:space="preserve">ment on sustainable development at the WSSD in 2002. It structures the process of triple bottom line accounting for businesses. A set of economic, environmental and cultural criteria are included in an annual </w:t>
      </w:r>
      <w:r w:rsidRPr="007F61AD">
        <w:rPr>
          <w:i/>
        </w:rPr>
        <w:t xml:space="preserve">Corporate Social </w:t>
      </w:r>
      <w:proofErr w:type="spellStart"/>
      <w:r w:rsidRPr="007F61AD">
        <w:rPr>
          <w:i/>
        </w:rPr>
        <w:t>Responsibililty</w:t>
      </w:r>
      <w:proofErr w:type="spellEnd"/>
      <w:r w:rsidRPr="007F61AD">
        <w:rPr>
          <w:i/>
        </w:rPr>
        <w:t xml:space="preserve"> </w:t>
      </w:r>
      <w:r>
        <w:t xml:space="preserve">(CSR) account. </w:t>
      </w:r>
      <w:r w:rsidR="00245ED7">
        <w:t xml:space="preserve">The UN was already urging member states to use the Sustainable Development Indicator System to monitor National contributions, and </w:t>
      </w:r>
      <w:proofErr w:type="spellStart"/>
      <w:r w:rsidR="00245ED7">
        <w:t>EuroStat</w:t>
      </w:r>
      <w:proofErr w:type="spellEnd"/>
      <w:r w:rsidR="00245ED7">
        <w:t xml:space="preserve"> was upgraded to monitor this process in Europe. </w:t>
      </w:r>
      <w:r>
        <w:t xml:space="preserve"> This was followed by sector </w:t>
      </w:r>
      <w:proofErr w:type="gramStart"/>
      <w:r>
        <w:t>specific  formulation</w:t>
      </w:r>
      <w:proofErr w:type="gramEnd"/>
      <w:r>
        <w:t xml:space="preserve"> of the Global Sustainable Tourism Criteria (GSTC) in 2009, which has provided a framework for understanding what </w:t>
      </w:r>
      <w:r w:rsidRPr="00995AAC">
        <w:rPr>
          <w:i/>
        </w:rPr>
        <w:t>processes</w:t>
      </w:r>
      <w:r>
        <w:t xml:space="preserve"> need to be addressed in the development of sustainable tourism, and later on, the </w:t>
      </w:r>
      <w:r w:rsidRPr="00995AAC">
        <w:rPr>
          <w:i/>
        </w:rPr>
        <w:t>performance</w:t>
      </w:r>
      <w:r>
        <w:t xml:space="preserve"> indicators for these processes. </w:t>
      </w:r>
    </w:p>
    <w:p w:rsidR="007F61AD" w:rsidRPr="007F61AD" w:rsidRDefault="007F61AD" w:rsidP="00F645FD">
      <w:pPr>
        <w:jc w:val="both"/>
      </w:pPr>
      <w:r>
        <w:t>The later addition of the SDGs in 2015 (the GSTC were formulated in 2009 and revised in 2014) provides further orientation for the types of performance indicators that will be used in the overall sustainable development process.</w:t>
      </w:r>
      <w:r w:rsidR="00245ED7">
        <w:t xml:space="preserve">  For the tourism sector the UN-WTO are still pursuing the INSTO process, which will create a series of observatories for sustainable development of tourism.  However, as the world of mass data emerges, these indicators systems are unlikely to prove adequate for the job of supporting evidenced-based good practice decision making.  At this late stage, still much more work is needed to measure and map SCP across global landscapes.</w:t>
      </w:r>
    </w:p>
    <w:p w:rsidR="001A5108" w:rsidRPr="001A5108" w:rsidRDefault="001A5108" w:rsidP="00F645FD">
      <w:pPr>
        <w:pStyle w:val="Heading2"/>
        <w:jc w:val="both"/>
      </w:pPr>
      <w:bookmarkStart w:id="54" w:name="_Toc527923722"/>
      <w:r>
        <w:t xml:space="preserve">Using the </w:t>
      </w:r>
      <w:r w:rsidR="009D7946">
        <w:t xml:space="preserve">CSR, </w:t>
      </w:r>
      <w:r w:rsidRPr="001A5108">
        <w:t>Global Sustainable Tourism Criteria</w:t>
      </w:r>
      <w:r>
        <w:t xml:space="preserve"> (GSTC) </w:t>
      </w:r>
      <w:r w:rsidR="005A717D">
        <w:t xml:space="preserve">and ETIS </w:t>
      </w:r>
      <w:r>
        <w:t>framework</w:t>
      </w:r>
      <w:r w:rsidR="005A717D">
        <w:t>s</w:t>
      </w:r>
      <w:bookmarkEnd w:id="54"/>
    </w:p>
    <w:p w:rsidR="00C64009" w:rsidRDefault="001A5108" w:rsidP="00F645FD">
      <w:pPr>
        <w:jc w:val="both"/>
      </w:pPr>
      <w:r>
        <w:t xml:space="preserve">All these approaches provide means to understand the impacts of tourism activity. </w:t>
      </w:r>
      <w:r w:rsidR="00C64009">
        <w:t>H</w:t>
      </w:r>
      <w:r w:rsidR="009D7946">
        <w:t xml:space="preserve">owever, since tourism has such </w:t>
      </w:r>
      <w:r w:rsidR="00C64009">
        <w:t>diverse and widespread effects</w:t>
      </w:r>
      <w:proofErr w:type="gramStart"/>
      <w:r w:rsidR="00C64009">
        <w:t>,  to</w:t>
      </w:r>
      <w:proofErr w:type="gramEnd"/>
      <w:r w:rsidR="00C64009">
        <w:t xml:space="preserve"> </w:t>
      </w:r>
      <w:r w:rsidR="00C64009" w:rsidRPr="001A5108">
        <w:rPr>
          <w:i/>
        </w:rPr>
        <w:t>classify</w:t>
      </w:r>
      <w:r w:rsidR="00C64009">
        <w:t xml:space="preserve"> the impacts according to the 2030 Agenda, the framework of the </w:t>
      </w:r>
      <w:r w:rsidR="00C64009" w:rsidRPr="001A5108">
        <w:rPr>
          <w:i/>
        </w:rPr>
        <w:t>Global Sustainable Tourism Criteria</w:t>
      </w:r>
      <w:r>
        <w:t xml:space="preserve"> </w:t>
      </w:r>
      <w:r w:rsidR="00C64009">
        <w:t>provides a clear</w:t>
      </w:r>
      <w:r>
        <w:t xml:space="preserve"> and commonly agreed set of inst</w:t>
      </w:r>
      <w:r w:rsidR="00117BC9">
        <w:t>it</w:t>
      </w:r>
      <w:r>
        <w:t xml:space="preserve">utional, </w:t>
      </w:r>
      <w:r w:rsidR="00C64009">
        <w:t>economic, environmenta</w:t>
      </w:r>
      <w:r>
        <w:t xml:space="preserve">l and cultural classification </w:t>
      </w:r>
      <w:r w:rsidR="00C64009">
        <w:t xml:space="preserve">of how tourism affects landscapes, resources and people. </w:t>
      </w:r>
      <w:r>
        <w:t>Its 37</w:t>
      </w:r>
      <w:r w:rsidR="00C64009">
        <w:t xml:space="preserve"> criteria and accompanying indicators can be reframed to show both the nature and scale of impac</w:t>
      </w:r>
      <w:r>
        <w:t xml:space="preserve">t, depending on available data, and can be applied </w:t>
      </w:r>
      <w:proofErr w:type="spellStart"/>
      <w:r>
        <w:t>ot</w:t>
      </w:r>
      <w:proofErr w:type="spellEnd"/>
      <w:r>
        <w:t xml:space="preserve"> both business supply chain and destination development.</w:t>
      </w:r>
    </w:p>
    <w:p w:rsidR="000B410B" w:rsidRDefault="00C64009" w:rsidP="00F645FD">
      <w:pPr>
        <w:jc w:val="both"/>
      </w:pPr>
      <w:r>
        <w:lastRenderedPageBreak/>
        <w:t xml:space="preserve">For example, under the GSTC criteria for environment we can see that the issue of biodiversity is </w:t>
      </w:r>
      <w:proofErr w:type="gramStart"/>
      <w:r>
        <w:t>mentioned,</w:t>
      </w:r>
      <w:proofErr w:type="gramEnd"/>
      <w:r>
        <w:t xml:space="preserve"> and the indicators s</w:t>
      </w:r>
      <w:r w:rsidR="00BE3881">
        <w:t>how how stakeholders impact bi</w:t>
      </w:r>
      <w:r>
        <w:t>odiversit</w:t>
      </w:r>
      <w:r w:rsidR="00BE3881">
        <w:t>y</w:t>
      </w:r>
      <w:r>
        <w:t xml:space="preserve"> and how those impacts can be measured.</w:t>
      </w:r>
    </w:p>
    <w:p w:rsidR="005A717D" w:rsidRDefault="005A717D" w:rsidP="00F645FD">
      <w:pPr>
        <w:jc w:val="both"/>
      </w:pPr>
      <w:r>
        <w:t xml:space="preserve">The ETIS system was recently designed by the European Commission as a destination management system that also defines tourism sector impacts at that level. </w:t>
      </w:r>
    </w:p>
    <w:p w:rsidR="005A717D" w:rsidRDefault="005A717D" w:rsidP="00F645FD">
      <w:pPr>
        <w:jc w:val="both"/>
      </w:pPr>
      <w:r>
        <w:t>Work still needs to be done to  ensure to fuse the UN-WTO, GSTC and ETIS systems to measure and monitor their impacts</w:t>
      </w:r>
      <w:r w:rsidR="007F61AD">
        <w:t>, to develop these and other indicators to align with the SDGs, and to be able to cross-reference</w:t>
      </w:r>
      <w:r>
        <w:t xml:space="preserve">. To some extent this has been done in the Green Destinations Monitoring system to date. This system also includes alignment with the European Tourism Indicator System for destinations (ETIS). </w:t>
      </w:r>
      <w:r w:rsidR="009D7946">
        <w:t xml:space="preserve"> However, the real work is to be found in cross-referencing territorial indicators with sectoral performance and stakeholder monitoring. Here for example, cross-referencing GRI reports with destination level monitoring to reveal the </w:t>
      </w:r>
      <w:r w:rsidR="0045375E">
        <w:t xml:space="preserve">full picture of stakeholders actions developing the landscape and using resources, perhaps seeing how a hotel chain affects its destinations, highlights those entities </w:t>
      </w:r>
      <w:proofErr w:type="spellStart"/>
      <w:r w:rsidR="0045375E">
        <w:t>resposnsible</w:t>
      </w:r>
      <w:proofErr w:type="spellEnd"/>
      <w:r w:rsidR="0045375E">
        <w:t xml:space="preserve"> for sustainable development, and shows the effects (both positive and negative) of their actions.</w:t>
      </w:r>
    </w:p>
    <w:p w:rsidR="005A717D" w:rsidRDefault="005A717D" w:rsidP="00F645FD">
      <w:pPr>
        <w:jc w:val="both"/>
      </w:pPr>
    </w:p>
    <w:p w:rsidR="00117BC9" w:rsidRDefault="00117BC9" w:rsidP="00F645FD">
      <w:pPr>
        <w:jc w:val="both"/>
      </w:pPr>
      <w:r>
        <w:t>You will see in each of the main modules on this course how</w:t>
      </w:r>
      <w:r w:rsidR="00B71BDA">
        <w:t xml:space="preserve"> tourism impacts can be understood according to the given topic – e.g. Climate Change, Destination Management, Travel and Transport, </w:t>
      </w:r>
      <w:proofErr w:type="spellStart"/>
      <w:r w:rsidR="00B71BDA">
        <w:t>etc</w:t>
      </w:r>
      <w:proofErr w:type="spellEnd"/>
      <w:r w:rsidR="00B71BDA">
        <w:t xml:space="preserve"> …</w:t>
      </w:r>
      <w:r w:rsidR="00DA0964">
        <w:t xml:space="preserve"> </w:t>
      </w:r>
    </w:p>
    <w:p w:rsidR="000B410B" w:rsidRPr="00AF48D7" w:rsidRDefault="00AF48D7" w:rsidP="00AF48D7">
      <w:pPr>
        <w:pStyle w:val="Heading4"/>
      </w:pPr>
      <w:r w:rsidRPr="00AF48D7">
        <w:t xml:space="preserve">STUDENT ASSIGNMENT </w:t>
      </w:r>
      <w:proofErr w:type="gramStart"/>
      <w:r w:rsidRPr="00AF48D7">
        <w:t xml:space="preserve">5 </w:t>
      </w:r>
      <w:r>
        <w:t xml:space="preserve"> -</w:t>
      </w:r>
      <w:proofErr w:type="gramEnd"/>
      <w:r>
        <w:t xml:space="preserve"> </w:t>
      </w:r>
      <w:r w:rsidRPr="00AF48D7">
        <w:t>MODULE COMPREHENSION ACTIVITY</w:t>
      </w:r>
    </w:p>
    <w:p w:rsidR="00DA0964" w:rsidRPr="00AF48D7" w:rsidRDefault="00AF48D7" w:rsidP="00AF48D7">
      <w:pPr>
        <w:pStyle w:val="Heading4"/>
        <w:rPr>
          <w:i/>
        </w:rPr>
      </w:pPr>
      <w:r w:rsidRPr="00AF48D7">
        <w:rPr>
          <w:i/>
        </w:rPr>
        <w:t>TAKE THE DIPSR MODEL AND APPLY IT TO A TOURISM ACTIVITY OF YOUR CHOICE.</w:t>
      </w:r>
    </w:p>
    <w:p w:rsidR="00DA0964" w:rsidRPr="00AF48D7" w:rsidRDefault="00AF48D7" w:rsidP="00AF48D7">
      <w:pPr>
        <w:pStyle w:val="Heading4"/>
        <w:rPr>
          <w:i/>
        </w:rPr>
      </w:pPr>
      <w:r w:rsidRPr="00AF48D7">
        <w:rPr>
          <w:i/>
        </w:rPr>
        <w:t xml:space="preserve">PREPARE A FLOW DIAGRAM TO REPRESENT THE ISSUES AND EXPLAIN (PROVIDE 1000 -1500 WORDS) THE DIAGRAM. </w:t>
      </w:r>
    </w:p>
    <w:p w:rsidR="00F25FEC" w:rsidRDefault="00F25FEC" w:rsidP="00F645FD">
      <w:pPr>
        <w:jc w:val="both"/>
        <w:rPr>
          <w:i/>
        </w:rPr>
      </w:pPr>
    </w:p>
    <w:p w:rsidR="00F25FEC" w:rsidRPr="004F54CC" w:rsidRDefault="00F25FEC" w:rsidP="00F645FD">
      <w:pPr>
        <w:pStyle w:val="Heading3"/>
        <w:jc w:val="both"/>
      </w:pPr>
      <w:bookmarkStart w:id="55" w:name="_Toc527923723"/>
      <w:r w:rsidRPr="004F54CC">
        <w:t>Reading List</w:t>
      </w:r>
      <w:bookmarkEnd w:id="55"/>
    </w:p>
    <w:p w:rsidR="00F25FEC" w:rsidRDefault="00F25FEC" w:rsidP="00F645FD">
      <w:pPr>
        <w:jc w:val="both"/>
        <w:rPr>
          <w:i/>
        </w:rPr>
      </w:pPr>
    </w:p>
    <w:p w:rsidR="00F25FEC" w:rsidRDefault="00F25FEC" w:rsidP="00F645FD">
      <w:pPr>
        <w:jc w:val="both"/>
        <w:rPr>
          <w:i/>
        </w:rPr>
      </w:pPr>
    </w:p>
    <w:p w:rsidR="00F25FEC" w:rsidRPr="00B034CD" w:rsidRDefault="00F25FEC" w:rsidP="00F645FD">
      <w:pPr>
        <w:jc w:val="both"/>
        <w:rPr>
          <w:i/>
        </w:rPr>
      </w:pP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59"/>
        <w:gridCol w:w="5700"/>
        <w:gridCol w:w="924"/>
        <w:gridCol w:w="993"/>
      </w:tblGrid>
      <w:tr w:rsidR="004F54CC" w:rsidRPr="00082474" w:rsidTr="000B410B">
        <w:tc>
          <w:tcPr>
            <w:tcW w:w="155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4F54CC" w:rsidRPr="00082474" w:rsidRDefault="004F54CC" w:rsidP="00F645FD">
            <w:pPr>
              <w:pStyle w:val="Heading1"/>
              <w:jc w:val="both"/>
              <w:rPr>
                <w:rFonts w:eastAsia="Times New Roman"/>
                <w:sz w:val="21"/>
                <w:szCs w:val="21"/>
                <w:lang w:eastAsia="en-GB"/>
              </w:rPr>
            </w:pPr>
            <w:bookmarkStart w:id="56" w:name="_Toc527923724"/>
            <w:r w:rsidRPr="00082474">
              <w:rPr>
                <w:rFonts w:eastAsia="Times New Roman"/>
                <w:lang w:eastAsia="en-GB"/>
              </w:rPr>
              <w:t>Section 5</w:t>
            </w:r>
            <w:bookmarkEnd w:id="56"/>
          </w:p>
        </w:tc>
        <w:tc>
          <w:tcPr>
            <w:tcW w:w="57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4F54CC" w:rsidRPr="00082474" w:rsidRDefault="00CC60F0" w:rsidP="00F645FD">
            <w:pPr>
              <w:pStyle w:val="Heading1"/>
              <w:jc w:val="both"/>
              <w:rPr>
                <w:rFonts w:eastAsia="Times New Roman"/>
                <w:sz w:val="21"/>
                <w:szCs w:val="21"/>
                <w:lang w:eastAsia="en-GB"/>
              </w:rPr>
            </w:pPr>
            <w:bookmarkStart w:id="57" w:name="_Toc527923725"/>
            <w:r>
              <w:rPr>
                <w:rFonts w:eastAsia="Times New Roman"/>
                <w:lang w:eastAsia="en-GB"/>
              </w:rPr>
              <w:t>Introducing the 10 key Topics of Sustainable &amp; Responsible T</w:t>
            </w:r>
            <w:r w:rsidR="004F54CC" w:rsidRPr="00082474">
              <w:rPr>
                <w:rFonts w:eastAsia="Times New Roman"/>
                <w:lang w:eastAsia="en-GB"/>
              </w:rPr>
              <w:t>ourism</w:t>
            </w:r>
            <w:r>
              <w:rPr>
                <w:rFonts w:eastAsia="Times New Roman"/>
                <w:lang w:eastAsia="en-GB"/>
              </w:rPr>
              <w:t xml:space="preserve"> and their Stakeholders</w:t>
            </w:r>
            <w:bookmarkEnd w:id="57"/>
          </w:p>
        </w:tc>
        <w:tc>
          <w:tcPr>
            <w:tcW w:w="92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4F54CC" w:rsidRPr="00082474" w:rsidRDefault="004F54CC" w:rsidP="00183CB0">
            <w:pPr>
              <w:rPr>
                <w:rFonts w:eastAsia="Times New Roman"/>
                <w:sz w:val="21"/>
                <w:szCs w:val="21"/>
                <w:lang w:eastAsia="en-GB"/>
              </w:rPr>
            </w:pPr>
            <w:r w:rsidRPr="00082474">
              <w:rPr>
                <w:rFonts w:eastAsia="Times New Roman"/>
                <w:lang w:eastAsia="en-GB"/>
              </w:rPr>
              <w:t>10</w:t>
            </w:r>
          </w:p>
        </w:tc>
        <w:tc>
          <w:tcPr>
            <w:tcW w:w="99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rsidR="004F54CC" w:rsidRPr="00082474" w:rsidRDefault="004F54CC" w:rsidP="00183CB0">
            <w:pPr>
              <w:rPr>
                <w:rFonts w:eastAsia="Times New Roman"/>
                <w:sz w:val="21"/>
                <w:szCs w:val="21"/>
                <w:lang w:eastAsia="en-GB"/>
              </w:rPr>
            </w:pPr>
            <w:r w:rsidRPr="00082474">
              <w:rPr>
                <w:rFonts w:eastAsia="Times New Roman"/>
                <w:lang w:eastAsia="en-GB"/>
              </w:rPr>
              <w:t>HH</w:t>
            </w:r>
          </w:p>
        </w:tc>
      </w:tr>
    </w:tbl>
    <w:p w:rsidR="004F54CC" w:rsidRDefault="008C054E" w:rsidP="00F645FD">
      <w:pPr>
        <w:pStyle w:val="Heading2"/>
        <w:jc w:val="both"/>
      </w:pPr>
      <w:bookmarkStart w:id="58" w:name="_Toc527923726"/>
      <w:r>
        <w:t>Tourism Key Stakeholders</w:t>
      </w:r>
      <w:bookmarkEnd w:id="58"/>
    </w:p>
    <w:p w:rsidR="00EF3F57" w:rsidRDefault="000B410B" w:rsidP="00F645FD">
      <w:pPr>
        <w:jc w:val="both"/>
      </w:pPr>
      <w:r>
        <w:t>In conclusion to the theory of sust</w:t>
      </w:r>
      <w:r w:rsidR="00B034CD">
        <w:t xml:space="preserve">ainable tourism development, this section </w:t>
      </w:r>
      <w:r w:rsidR="000D2DFE">
        <w:t xml:space="preserve">builds on the impacts of tourism discussed in the previous section and </w:t>
      </w:r>
      <w:r w:rsidR="00B034CD">
        <w:t>i</w:t>
      </w:r>
      <w:r>
        <w:t xml:space="preserve">ntroduces </w:t>
      </w:r>
      <w:r w:rsidR="00B034CD">
        <w:t>the</w:t>
      </w:r>
      <w:r>
        <w:t xml:space="preserve"> key challenges that have been formulated into </w:t>
      </w:r>
      <w:r w:rsidR="000732DC">
        <w:rPr>
          <w:i/>
        </w:rPr>
        <w:t>ten Key T</w:t>
      </w:r>
      <w:r w:rsidRPr="00B034CD">
        <w:rPr>
          <w:i/>
        </w:rPr>
        <w:t>opic study areas</w:t>
      </w:r>
      <w:r>
        <w:t xml:space="preserve"> that cover the spectrum of issues in the contemporary development o</w:t>
      </w:r>
      <w:r w:rsidR="00B034CD">
        <w:t xml:space="preserve">f sustainable tourism.   </w:t>
      </w:r>
      <w:r w:rsidR="00CC60F0">
        <w:t xml:space="preserve">In doing so, it is essential to understand the audience of such issues, therefore the student will find an introduction to the </w:t>
      </w:r>
      <w:r w:rsidR="000D2DFE">
        <w:rPr>
          <w:i/>
        </w:rPr>
        <w:t xml:space="preserve">Key Tourism Stakeholder Groups </w:t>
      </w:r>
      <w:r w:rsidR="00CC60F0">
        <w:t xml:space="preserve">before the topics are introduced as with their composite </w:t>
      </w:r>
      <w:r w:rsidR="00CC60F0">
        <w:lastRenderedPageBreak/>
        <w:t xml:space="preserve">titles to bring the subject framework into a manageable contents list of ten </w:t>
      </w:r>
      <w:r w:rsidR="00CC60F0" w:rsidRPr="00CC60F0">
        <w:rPr>
          <w:i/>
        </w:rPr>
        <w:t xml:space="preserve">Key Topics </w:t>
      </w:r>
      <w:r w:rsidR="00CC60F0">
        <w:t xml:space="preserve">(which it should be noted are supported by a </w:t>
      </w:r>
      <w:r w:rsidR="00CC60F0" w:rsidRPr="00CC60F0">
        <w:rPr>
          <w:i/>
        </w:rPr>
        <w:t>sustainable tourism subject thematic index</w:t>
      </w:r>
      <w:r w:rsidR="00CC60F0">
        <w:t xml:space="preserve"> of over 500 subjects to date)</w:t>
      </w:r>
      <w:r w:rsidR="000D2DFE">
        <w:t xml:space="preserve">.  </w:t>
      </w:r>
    </w:p>
    <w:p w:rsidR="000732DC" w:rsidRDefault="000732DC" w:rsidP="00F645FD">
      <w:pPr>
        <w:jc w:val="both"/>
      </w:pPr>
    </w:p>
    <w:p w:rsidR="000732DC" w:rsidRDefault="000732DC" w:rsidP="00F645FD">
      <w:pPr>
        <w:jc w:val="both"/>
      </w:pPr>
      <w:r>
        <w:rPr>
          <w:noProof/>
          <w:lang w:eastAsia="en-GB"/>
        </w:rPr>
        <w:drawing>
          <wp:inline distT="0" distB="0" distL="0" distR="0" wp14:anchorId="3F2730B2" wp14:editId="5D83F767">
            <wp:extent cx="5731510" cy="3223974"/>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1510" cy="3223974"/>
                    </a:xfrm>
                    <a:prstGeom prst="rect">
                      <a:avLst/>
                    </a:prstGeom>
                  </pic:spPr>
                </pic:pic>
              </a:graphicData>
            </a:graphic>
          </wp:inline>
        </w:drawing>
      </w:r>
    </w:p>
    <w:p w:rsidR="000732DC" w:rsidRDefault="000732DC" w:rsidP="00F645FD">
      <w:pPr>
        <w:jc w:val="both"/>
      </w:pPr>
      <w:r>
        <w:rPr>
          <w:noProof/>
          <w:lang w:eastAsia="en-GB"/>
        </w:rPr>
        <w:drawing>
          <wp:inline distT="0" distB="0" distL="0" distR="0" wp14:anchorId="2AB702FC" wp14:editId="49FA4BD9">
            <wp:extent cx="5731510" cy="3223974"/>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31510" cy="3223974"/>
                    </a:xfrm>
                    <a:prstGeom prst="rect">
                      <a:avLst/>
                    </a:prstGeom>
                  </pic:spPr>
                </pic:pic>
              </a:graphicData>
            </a:graphic>
          </wp:inline>
        </w:drawing>
      </w:r>
    </w:p>
    <w:p w:rsidR="000732DC" w:rsidRDefault="000732DC" w:rsidP="00F645FD">
      <w:pPr>
        <w:jc w:val="both"/>
      </w:pPr>
    </w:p>
    <w:p w:rsidR="008C054E" w:rsidRDefault="008C054E" w:rsidP="00F645FD">
      <w:pPr>
        <w:pStyle w:val="Heading2"/>
        <w:jc w:val="both"/>
      </w:pPr>
      <w:bookmarkStart w:id="59" w:name="_Toc527923727"/>
      <w:r>
        <w:t>Tourism Key Topics</w:t>
      </w:r>
      <w:bookmarkEnd w:id="59"/>
    </w:p>
    <w:p w:rsidR="00CB41BB" w:rsidRDefault="00EF3F57" w:rsidP="00F645FD">
      <w:pPr>
        <w:jc w:val="both"/>
      </w:pPr>
      <w:r>
        <w:t xml:space="preserve">Bearing in mind each set of stakeholders, the student is introduced </w:t>
      </w:r>
      <w:proofErr w:type="gramStart"/>
      <w:r>
        <w:t xml:space="preserve">to </w:t>
      </w:r>
      <w:r w:rsidR="000D2DFE">
        <w:t xml:space="preserve"> key</w:t>
      </w:r>
      <w:proofErr w:type="gramEnd"/>
      <w:r w:rsidR="000D2DFE">
        <w:t xml:space="preserve"> challenges and opportunities that have been formulated into ten </w:t>
      </w:r>
      <w:r w:rsidR="000D2DFE" w:rsidRPr="00EF3F57">
        <w:rPr>
          <w:i/>
        </w:rPr>
        <w:t>key topic study areas</w:t>
      </w:r>
      <w:r w:rsidR="000D2DFE">
        <w:t xml:space="preserve"> that have comprised the UN, EU, n</w:t>
      </w:r>
      <w:r>
        <w:t>ational, regional, and local ag</w:t>
      </w:r>
      <w:r w:rsidR="000D2DFE">
        <w:t xml:space="preserve">endas that cover the spectrum of issues in the contemporary development of sustainable tourism for </w:t>
      </w:r>
      <w:r w:rsidR="000D2DFE">
        <w:lastRenderedPageBreak/>
        <w:t xml:space="preserve">all stakeholders. </w:t>
      </w:r>
      <w:r w:rsidR="000732DC">
        <w:t xml:space="preserve">It should be clear at this stage that as the responsibility for the implementation of Agenda 21 </w:t>
      </w:r>
      <w:r w:rsidR="00CB41BB">
        <w:t xml:space="preserve">with all its </w:t>
      </w:r>
      <w:proofErr w:type="spellStart"/>
      <w:r w:rsidR="00CB41BB">
        <w:t>mitigative</w:t>
      </w:r>
      <w:proofErr w:type="spellEnd"/>
      <w:r w:rsidR="000732DC">
        <w:t>, adaptive and innovative reformulations of governance, economy</w:t>
      </w:r>
      <w:r w:rsidR="00CB41BB">
        <w:t>,</w:t>
      </w:r>
      <w:r w:rsidR="000732DC">
        <w:t xml:space="preserve"> environment and culture,</w:t>
      </w:r>
      <w:r w:rsidR="00CB41BB">
        <w:t xml:space="preserve"> each and every stakeholder has a role to play. </w:t>
      </w:r>
    </w:p>
    <w:p w:rsidR="000732DC" w:rsidRDefault="00CB41BB" w:rsidP="00F645FD">
      <w:pPr>
        <w:jc w:val="both"/>
      </w:pPr>
      <w:r>
        <w:t xml:space="preserve">Good governance is needed to facilitate stakeholder roles. At this point the coincidence of the technocracy of our times, where the </w:t>
      </w:r>
      <w:proofErr w:type="gramStart"/>
      <w:r>
        <w:rPr>
          <w:noProof/>
          <w:lang w:eastAsia="en-GB"/>
        </w:rPr>
        <w:t>technoshpere</w:t>
      </w:r>
      <w:r>
        <w:t xml:space="preserve">  of</w:t>
      </w:r>
      <w:proofErr w:type="gramEnd"/>
      <w:r>
        <w:t xml:space="preserve"> Google is far bigger than the bureaucracy of UN itself in such a short space of time, we are able to see how ICT and Good Governance can finally bring about Agenda 21 implementation. By creating the </w:t>
      </w:r>
      <w:r w:rsidR="005A1ECC">
        <w:t>post-industrial, chip-based K</w:t>
      </w:r>
      <w:r>
        <w:t xml:space="preserve">nowledge </w:t>
      </w:r>
      <w:r w:rsidR="005A1ECC">
        <w:t>E</w:t>
      </w:r>
      <w:r>
        <w:t>conomy</w:t>
      </w:r>
      <w:r w:rsidR="000732DC">
        <w:t xml:space="preserve"> </w:t>
      </w:r>
      <w:r>
        <w:t>of educated citizens, businesses and administrators, informed democratic processes across</w:t>
      </w:r>
      <w:r w:rsidR="005A1ECC">
        <w:t xml:space="preserve"> the glob</w:t>
      </w:r>
      <w:r>
        <w:t>e can replace the hierarchical and elitist institutions of finance capital and the nation state</w:t>
      </w:r>
      <w:r w:rsidR="005A1ECC">
        <w:t>. It is these institutions that need democratic reform in order to becom</w:t>
      </w:r>
      <w:r w:rsidR="00183CB0">
        <w:t>e</w:t>
      </w:r>
      <w:r w:rsidR="005A1ECC">
        <w:t xml:space="preserve"> the true Agenda 21 control system.  At the moment, corporate and nation state institutions are combined in a common pursuit</w:t>
      </w:r>
      <w:r w:rsidR="00287482">
        <w:t xml:space="preserve"> of</w:t>
      </w:r>
      <w:r>
        <w:t xml:space="preserve"> </w:t>
      </w:r>
      <w:r w:rsidR="005A1ECC">
        <w:t xml:space="preserve">the unsustainable and irresponsible consumption patterns of </w:t>
      </w:r>
      <w:r>
        <w:t>the affluent society</w:t>
      </w:r>
      <w:r w:rsidR="00287482">
        <w:t>, basing the splendour of this materialist social vision</w:t>
      </w:r>
      <w:r>
        <w:t xml:space="preserve"> on </w:t>
      </w:r>
      <w:r w:rsidR="005A1ECC">
        <w:t>a</w:t>
      </w:r>
      <w:r w:rsidR="00287482">
        <w:t xml:space="preserve"> hidden reality of </w:t>
      </w:r>
      <w:r w:rsidR="005A1ECC">
        <w:t>conflict-driven, low level war</w:t>
      </w:r>
      <w:r>
        <w:t>fare</w:t>
      </w:r>
      <w:r w:rsidR="005A1ECC">
        <w:t>,</w:t>
      </w:r>
      <w:r>
        <w:t xml:space="preserve"> exploitative productive system </w:t>
      </w:r>
      <w:r w:rsidR="00287482">
        <w:t xml:space="preserve">and highly unequal consumptive system </w:t>
      </w:r>
      <w:r>
        <w:t>of ruthless development. Now the Planet, Peace, Prosperity for all, with no one left behind, can become the possibility for life on</w:t>
      </w:r>
      <w:r w:rsidR="00287482">
        <w:t xml:space="preserve"> earth with 8- 10 billion of us between 2030 to 2050. </w:t>
      </w:r>
    </w:p>
    <w:p w:rsidR="00287482" w:rsidRDefault="008B781A" w:rsidP="008B781A">
      <w:pPr>
        <w:pStyle w:val="Heading3"/>
      </w:pPr>
      <w:bookmarkStart w:id="60" w:name="_Toc527923728"/>
      <w:r w:rsidRPr="000732DC">
        <w:t xml:space="preserve">STUDENT </w:t>
      </w:r>
      <w:r>
        <w:t xml:space="preserve">ASSIGMENT 6) VISIT THE WHO’S WHO OF SUSTAINABLE &amp; RESPONSIBLE TOURISM TO SEE THE KEY STAKEHOLDERS. </w:t>
      </w:r>
      <w:proofErr w:type="gramStart"/>
      <w:r>
        <w:t>FAMILARIZE YOURSELF WITH THEIR ROLES IN THE OVERALL SUSTAINABLE DEVELOPMENT PROCESS.</w:t>
      </w:r>
      <w:proofErr w:type="gramEnd"/>
      <w:r>
        <w:t xml:space="preserve"> </w:t>
      </w:r>
      <w:proofErr w:type="gramStart"/>
      <w:r>
        <w:t>( 1</w:t>
      </w:r>
      <w:proofErr w:type="gramEnd"/>
      <w:r>
        <w:t xml:space="preserve"> HOUR)</w:t>
      </w:r>
      <w:bookmarkEnd w:id="60"/>
      <w:r>
        <w:t xml:space="preserve"> </w:t>
      </w:r>
    </w:p>
    <w:p w:rsidR="008B781A" w:rsidRDefault="008B781A" w:rsidP="00F645FD">
      <w:pPr>
        <w:jc w:val="both"/>
        <w:rPr>
          <w:b/>
          <w:color w:val="FF0000"/>
        </w:rPr>
      </w:pPr>
    </w:p>
    <w:p w:rsidR="000B410B" w:rsidRPr="000732DC" w:rsidRDefault="008B781A" w:rsidP="008B781A">
      <w:pPr>
        <w:pStyle w:val="Heading4"/>
      </w:pPr>
      <w:r w:rsidRPr="000732DC">
        <w:t xml:space="preserve">STUDENT </w:t>
      </w:r>
      <w:r>
        <w:t xml:space="preserve">ASSIGMENT 7) </w:t>
      </w:r>
      <w:r w:rsidRPr="000732DC">
        <w:t xml:space="preserve">YOU WILL BE ASKED TO SPEND ONE HOUR LOOKING THROUGH </w:t>
      </w:r>
      <w:r>
        <w:t xml:space="preserve">EACH OF </w:t>
      </w:r>
      <w:proofErr w:type="gramStart"/>
      <w:r>
        <w:t xml:space="preserve">THE </w:t>
      </w:r>
      <w:r w:rsidRPr="000732DC">
        <w:t xml:space="preserve"> </w:t>
      </w:r>
      <w:r w:rsidRPr="000732DC">
        <w:rPr>
          <w:i/>
        </w:rPr>
        <w:t>TOURISM</w:t>
      </w:r>
      <w:proofErr w:type="gramEnd"/>
      <w:r w:rsidRPr="000732DC">
        <w:rPr>
          <w:i/>
        </w:rPr>
        <w:t xml:space="preserve"> 2030 TOPIC KNOWLEDGE BASE</w:t>
      </w:r>
      <w:r w:rsidRPr="000732DC">
        <w:t xml:space="preserve"> – </w:t>
      </w:r>
      <w:r w:rsidRPr="000732DC">
        <w:rPr>
          <w:i/>
        </w:rPr>
        <w:t>TOPIC SECTION</w:t>
      </w:r>
      <w:r>
        <w:rPr>
          <w:i/>
        </w:rPr>
        <w:t>S</w:t>
      </w:r>
      <w:r w:rsidRPr="000732DC">
        <w:rPr>
          <w:i/>
        </w:rPr>
        <w:t xml:space="preserve"> </w:t>
      </w:r>
      <w:r w:rsidRPr="000732DC">
        <w:t>TO FAMILIARIZE YOURSELF WITH ALL THE ISSUES BEFORE YOU START THE SPECIFIC MODULES THAT WILL THEN ELABORATE EACH TOPIC IN MORE DETAIL.</w:t>
      </w:r>
      <w:r>
        <w:t xml:space="preserve">  (10 HOURS)</w:t>
      </w:r>
    </w:p>
    <w:p w:rsidR="006C3288" w:rsidRPr="006C3288" w:rsidRDefault="006C3288" w:rsidP="00F645FD">
      <w:pPr>
        <w:jc w:val="both"/>
        <w:rPr>
          <w:b/>
          <w:color w:val="C00000"/>
        </w:rPr>
      </w:pPr>
      <w:r w:rsidRPr="006C3288">
        <w:rPr>
          <w:b/>
          <w:color w:val="C00000"/>
        </w:rPr>
        <w:t>NB Any questions you have during your study of this module can be addressed to the course tutor allocated for each section.</w:t>
      </w:r>
    </w:p>
    <w:p w:rsidR="00F25FEC" w:rsidRPr="004F54CC" w:rsidRDefault="00F25FEC" w:rsidP="00F645FD">
      <w:pPr>
        <w:pStyle w:val="Heading3"/>
        <w:jc w:val="both"/>
      </w:pPr>
      <w:bookmarkStart w:id="61" w:name="_Toc527923729"/>
      <w:r w:rsidRPr="004F54CC">
        <w:t>Reading List</w:t>
      </w:r>
      <w:bookmarkEnd w:id="61"/>
    </w:p>
    <w:p w:rsidR="00F25FEC" w:rsidRDefault="00F25FEC" w:rsidP="00F645FD">
      <w:pPr>
        <w:jc w:val="both"/>
        <w:rPr>
          <w:b/>
          <w:color w:val="C00000"/>
        </w:rPr>
      </w:pPr>
    </w:p>
    <w:p w:rsidR="00D1294F" w:rsidRDefault="00D1294F" w:rsidP="00F645FD">
      <w:pPr>
        <w:jc w:val="both"/>
        <w:rPr>
          <w:b/>
          <w:color w:val="C00000"/>
        </w:rPr>
      </w:pPr>
      <w:r>
        <w:rPr>
          <w:b/>
          <w:color w:val="C00000"/>
        </w:rPr>
        <w:t>LIST OF STUDENT ASSIGNMENTS</w:t>
      </w:r>
    </w:p>
    <w:p w:rsidR="00A43465" w:rsidRPr="00AF48D7" w:rsidRDefault="00A43465" w:rsidP="00AF48D7">
      <w:pPr>
        <w:pStyle w:val="ListParagraph"/>
        <w:numPr>
          <w:ilvl w:val="0"/>
          <w:numId w:val="3"/>
        </w:numPr>
        <w:autoSpaceDE w:val="0"/>
        <w:autoSpaceDN w:val="0"/>
        <w:adjustRightInd w:val="0"/>
        <w:spacing w:after="0" w:line="240" w:lineRule="auto"/>
        <w:jc w:val="both"/>
        <w:rPr>
          <w:rFonts w:ascii="TimesNewRomanPSMT" w:hAnsi="TimesNewRomanPSMT" w:cs="TimesNewRomanPSMT"/>
          <w:color w:val="FF0000"/>
          <w:sz w:val="24"/>
          <w:szCs w:val="24"/>
        </w:rPr>
      </w:pPr>
      <w:r w:rsidRPr="00AF48D7">
        <w:rPr>
          <w:rFonts w:cstheme="minorHAnsi"/>
          <w:b/>
          <w:color w:val="FF0000"/>
        </w:rPr>
        <w:t>STUDENT ASSIGNMENT: READ THE LAW OF SUSTAINABLE DEVELOPMENT AND MAKE NOTES ON ITS CONTENTS – PREPARE A 5 MINUTE PRESENTATION ON ITS MESSAGE FOR AN UNDERGRADUATE AND LAY PERSONS AUDIENCE</w:t>
      </w:r>
      <w:r w:rsidRPr="00AF48D7">
        <w:rPr>
          <w:rFonts w:ascii="TimesNewRomanPSMT" w:hAnsi="TimesNewRomanPSMT" w:cs="TimesNewRomanPSMT"/>
          <w:color w:val="FF0000"/>
          <w:sz w:val="24"/>
          <w:szCs w:val="24"/>
        </w:rPr>
        <w:t>.</w:t>
      </w:r>
      <w:r w:rsidR="0023176D" w:rsidRPr="00AF48D7">
        <w:rPr>
          <w:rFonts w:ascii="TimesNewRomanPSMT" w:hAnsi="TimesNewRomanPSMT" w:cs="TimesNewRomanPSMT"/>
          <w:color w:val="FF0000"/>
          <w:sz w:val="24"/>
          <w:szCs w:val="24"/>
        </w:rPr>
        <w:t xml:space="preserve"> 5 HOURS</w:t>
      </w:r>
    </w:p>
    <w:p w:rsidR="00D1294F" w:rsidRPr="00AF48D7" w:rsidRDefault="00D1294F" w:rsidP="00AF48D7">
      <w:pPr>
        <w:pStyle w:val="ListParagraph"/>
        <w:numPr>
          <w:ilvl w:val="0"/>
          <w:numId w:val="3"/>
        </w:numPr>
        <w:jc w:val="both"/>
        <w:rPr>
          <w:rFonts w:cstheme="minorHAnsi"/>
          <w:b/>
          <w:color w:val="FF0000"/>
        </w:rPr>
      </w:pPr>
      <w:r w:rsidRPr="00AF48D7">
        <w:rPr>
          <w:rFonts w:cstheme="minorHAnsi"/>
          <w:b/>
          <w:color w:val="FF0000"/>
        </w:rPr>
        <w:t xml:space="preserve">STUDENT </w:t>
      </w:r>
      <w:r w:rsidR="0023176D" w:rsidRPr="00AF48D7">
        <w:rPr>
          <w:rFonts w:cstheme="minorHAnsi"/>
          <w:b/>
          <w:color w:val="FF0000"/>
        </w:rPr>
        <w:t>ASSIGNMENT 2</w:t>
      </w:r>
      <w:r w:rsidRPr="00AF48D7">
        <w:rPr>
          <w:rFonts w:cstheme="minorHAnsi"/>
          <w:b/>
          <w:color w:val="FF0000"/>
        </w:rPr>
        <w:t xml:space="preserve"> </w:t>
      </w:r>
      <w:r w:rsidRPr="00AF48D7">
        <w:rPr>
          <w:rFonts w:cstheme="minorHAnsi"/>
          <w:b/>
          <w:color w:val="FF0000"/>
          <w:sz w:val="22"/>
          <w:szCs w:val="22"/>
        </w:rPr>
        <w:t xml:space="preserve"> - FAMILIARIZE YOURSELF THOROUGHLY WITH &amp; COMMIT TO MEMORY THE FOLLOWING 12 PRINCIPLES OF SUSTAINABLE DEVELOPMENT:</w:t>
      </w:r>
      <w:r w:rsidRPr="00AF48D7">
        <w:rPr>
          <w:rFonts w:cstheme="minorHAnsi"/>
          <w:i/>
        </w:rPr>
        <w:t xml:space="preserve"> </w:t>
      </w:r>
      <w:r w:rsidRPr="00AF48D7">
        <w:rPr>
          <w:rFonts w:cstheme="minorHAnsi"/>
          <w:b/>
          <w:color w:val="FF0000"/>
        </w:rPr>
        <w:t>2 HRS</w:t>
      </w:r>
    </w:p>
    <w:p w:rsidR="0023176D" w:rsidRPr="00AF48D7" w:rsidRDefault="0023176D" w:rsidP="00AF48D7">
      <w:pPr>
        <w:pStyle w:val="ListParagraph"/>
        <w:numPr>
          <w:ilvl w:val="0"/>
          <w:numId w:val="3"/>
        </w:numPr>
        <w:rPr>
          <w:rFonts w:cstheme="minorHAnsi"/>
          <w:b/>
          <w:color w:val="FF0000"/>
        </w:rPr>
      </w:pPr>
      <w:r w:rsidRPr="00AF48D7">
        <w:rPr>
          <w:rFonts w:cstheme="minorHAnsi"/>
          <w:b/>
          <w:color w:val="FF0000"/>
        </w:rPr>
        <w:t xml:space="preserve">STUDENT ASSIGMENT </w:t>
      </w:r>
      <w:proofErr w:type="gramStart"/>
      <w:r w:rsidRPr="00AF48D7">
        <w:rPr>
          <w:rFonts w:cstheme="minorHAnsi"/>
          <w:b/>
          <w:color w:val="FF0000"/>
        </w:rPr>
        <w:t xml:space="preserve">3  </w:t>
      </w:r>
      <w:r w:rsidRPr="00AF48D7">
        <w:rPr>
          <w:rFonts w:cstheme="minorHAnsi"/>
          <w:b/>
          <w:color w:val="FF0000"/>
        </w:rPr>
        <w:t>GO</w:t>
      </w:r>
      <w:proofErr w:type="gramEnd"/>
      <w:r w:rsidRPr="00AF48D7">
        <w:rPr>
          <w:rFonts w:cstheme="minorHAnsi"/>
          <w:b/>
          <w:color w:val="FF0000"/>
        </w:rPr>
        <w:t xml:space="preserve"> TO THE TOURISM 2030 SITE AND SEE HOW EACH TOPIC IS LINKED TO THE SDGS.  1 HOUR</w:t>
      </w:r>
    </w:p>
    <w:p w:rsidR="0023176D" w:rsidRDefault="0023176D" w:rsidP="00AF48D7">
      <w:pPr>
        <w:pStyle w:val="ListParagraph"/>
        <w:numPr>
          <w:ilvl w:val="0"/>
          <w:numId w:val="3"/>
        </w:numPr>
        <w:rPr>
          <w:rFonts w:cstheme="minorHAnsi"/>
          <w:b/>
          <w:color w:val="FF0000"/>
        </w:rPr>
      </w:pPr>
      <w:r w:rsidRPr="00AF48D7">
        <w:rPr>
          <w:rFonts w:cstheme="minorHAnsi"/>
          <w:b/>
          <w:color w:val="FF0000"/>
        </w:rPr>
        <w:t>STUDENT ASSIGNMENT 4; LEARN THE 12 PRINCIPLES THAT SHOULD GUIDE TOURISM POLICY MAKING. THEN APPLY THEM TO ONE KEY TOPIC OF YOUR CHOICE AND PREPARE A 10 MINUTE PRESENTATION ON THIS PROCESS.  YOUR PRESENTATION SHOULD TAKE INTO ACCOUNT A REAL POLICY LINE AND SHOW HOW THESE PRINCIPLES GUIDE ITS APPLICATION TO YOUR CHOSEN SUBJECT.</w:t>
      </w:r>
    </w:p>
    <w:p w:rsidR="00AF48D7" w:rsidRPr="006F3284" w:rsidRDefault="00AF48D7" w:rsidP="00AF48D7">
      <w:pPr>
        <w:pStyle w:val="ListParagraph"/>
        <w:numPr>
          <w:ilvl w:val="0"/>
          <w:numId w:val="3"/>
        </w:numPr>
        <w:jc w:val="both"/>
        <w:rPr>
          <w:b/>
          <w:color w:val="FF0000"/>
        </w:rPr>
      </w:pPr>
      <w:r w:rsidRPr="00AF48D7">
        <w:rPr>
          <w:b/>
          <w:color w:val="FF0000"/>
        </w:rPr>
        <w:lastRenderedPageBreak/>
        <w:t>STUDENT ASSIGNMENT 5  - MODULE COMPREHENSION ACTIVITY</w:t>
      </w:r>
    </w:p>
    <w:p w:rsidR="00AF48D7" w:rsidRPr="006F3284" w:rsidRDefault="00AF48D7" w:rsidP="00AF48D7">
      <w:pPr>
        <w:pStyle w:val="ListParagraph"/>
        <w:jc w:val="both"/>
        <w:rPr>
          <w:b/>
          <w:color w:val="FF0000"/>
        </w:rPr>
      </w:pPr>
      <w:r w:rsidRPr="006F3284">
        <w:rPr>
          <w:b/>
          <w:color w:val="FF0000"/>
        </w:rPr>
        <w:t>TAKE THE DIPSR MODEL AND APPLY IT TO A TOURISM ACTIVITY OF YOUR CHOICE.</w:t>
      </w:r>
    </w:p>
    <w:p w:rsidR="00AF48D7" w:rsidRPr="006F3284" w:rsidRDefault="00AF48D7" w:rsidP="00AF48D7">
      <w:pPr>
        <w:pStyle w:val="ListParagraph"/>
        <w:jc w:val="both"/>
        <w:rPr>
          <w:b/>
          <w:color w:val="FF0000"/>
        </w:rPr>
      </w:pPr>
      <w:r w:rsidRPr="006F3284">
        <w:rPr>
          <w:b/>
          <w:color w:val="FF0000"/>
        </w:rPr>
        <w:t xml:space="preserve">PREPARE A FLOW DIAGRAM TO REPRESENT THE ISSUES AND EXPLAIN (PROVIDE 1000 -1500 WORDS) THE DIAGRAM. </w:t>
      </w:r>
    </w:p>
    <w:p w:rsidR="008B781A" w:rsidRPr="00AF48D7" w:rsidRDefault="008B781A" w:rsidP="00AF48D7">
      <w:pPr>
        <w:pStyle w:val="ListParagraph"/>
        <w:jc w:val="both"/>
        <w:rPr>
          <w:i/>
          <w:color w:val="FF0000"/>
        </w:rPr>
      </w:pPr>
    </w:p>
    <w:p w:rsidR="008B781A" w:rsidRDefault="008B781A" w:rsidP="008B781A">
      <w:pPr>
        <w:pStyle w:val="ListParagraph"/>
        <w:numPr>
          <w:ilvl w:val="0"/>
          <w:numId w:val="3"/>
        </w:numPr>
        <w:jc w:val="both"/>
        <w:rPr>
          <w:b/>
          <w:color w:val="FF0000"/>
        </w:rPr>
      </w:pPr>
      <w:r w:rsidRPr="008B781A">
        <w:rPr>
          <w:b/>
          <w:color w:val="FF0000"/>
        </w:rPr>
        <w:t xml:space="preserve">STUDENT ASSIGMENT 6) VISIT THE WHO’S WHO OF SUSTAINABLE &amp; RESPONSIBLE TOURISM TO SEE THE KEY STAKEHOLDERS. FAMILARIZE YOURSELF WITH THEIR ROLES IN THE OVERALL SUSTAINABLE DEVELOPMENT PROCESS. ( 1 HOUR) </w:t>
      </w:r>
    </w:p>
    <w:p w:rsidR="008B781A" w:rsidRPr="008B781A" w:rsidRDefault="008B781A" w:rsidP="008B781A">
      <w:pPr>
        <w:pStyle w:val="ListParagraph"/>
        <w:jc w:val="both"/>
        <w:rPr>
          <w:b/>
          <w:color w:val="FF0000"/>
        </w:rPr>
      </w:pPr>
    </w:p>
    <w:p w:rsidR="008B781A" w:rsidRPr="008B781A" w:rsidRDefault="008B781A" w:rsidP="008B781A">
      <w:pPr>
        <w:pStyle w:val="ListParagraph"/>
        <w:numPr>
          <w:ilvl w:val="0"/>
          <w:numId w:val="3"/>
        </w:numPr>
        <w:jc w:val="both"/>
        <w:rPr>
          <w:b/>
          <w:color w:val="FF0000"/>
        </w:rPr>
      </w:pPr>
      <w:r w:rsidRPr="008B781A">
        <w:rPr>
          <w:b/>
          <w:color w:val="FF0000"/>
        </w:rPr>
        <w:t xml:space="preserve">STUDENT ASSIGMENT 7) YOU WILL BE ASKED TO SPEND ONE HOUR LOOKING THROUGH EACH OF </w:t>
      </w:r>
      <w:proofErr w:type="gramStart"/>
      <w:r w:rsidRPr="008B781A">
        <w:rPr>
          <w:b/>
          <w:color w:val="FF0000"/>
        </w:rPr>
        <w:t xml:space="preserve">THE  </w:t>
      </w:r>
      <w:r w:rsidRPr="008B781A">
        <w:rPr>
          <w:b/>
          <w:i/>
          <w:color w:val="FF0000"/>
        </w:rPr>
        <w:t>TOURISM</w:t>
      </w:r>
      <w:proofErr w:type="gramEnd"/>
      <w:r w:rsidRPr="008B781A">
        <w:rPr>
          <w:b/>
          <w:i/>
          <w:color w:val="FF0000"/>
        </w:rPr>
        <w:t xml:space="preserve"> 2030 TOPIC KNOWLEDGE BASE</w:t>
      </w:r>
      <w:r w:rsidRPr="008B781A">
        <w:rPr>
          <w:b/>
          <w:color w:val="FF0000"/>
        </w:rPr>
        <w:t xml:space="preserve"> – </w:t>
      </w:r>
      <w:r w:rsidRPr="008B781A">
        <w:rPr>
          <w:b/>
          <w:i/>
          <w:color w:val="FF0000"/>
        </w:rPr>
        <w:t xml:space="preserve">TOPIC SECTIONS </w:t>
      </w:r>
      <w:r w:rsidRPr="008B781A">
        <w:rPr>
          <w:b/>
          <w:color w:val="FF0000"/>
        </w:rPr>
        <w:t>TO FAMILIARIZE YOURSELF WITH ALL THE ISSUES BEFORE YOU START THE SPECIFIC MODULES THAT WILL THEN ELABORATE EACH TOPIC IN MORE DETAIL.  (10 HOURS)</w:t>
      </w:r>
    </w:p>
    <w:p w:rsidR="00AF48D7" w:rsidRPr="00AF48D7" w:rsidRDefault="00AF48D7" w:rsidP="008B781A">
      <w:pPr>
        <w:pStyle w:val="ListParagraph"/>
        <w:rPr>
          <w:rFonts w:cstheme="minorHAnsi"/>
          <w:b/>
          <w:color w:val="FF0000"/>
        </w:rPr>
      </w:pPr>
    </w:p>
    <w:p w:rsidR="00D1294F" w:rsidRDefault="00D1294F" w:rsidP="00F645FD">
      <w:pPr>
        <w:jc w:val="both"/>
        <w:rPr>
          <w:b/>
          <w:color w:val="C00000"/>
        </w:rPr>
      </w:pPr>
    </w:p>
    <w:p w:rsidR="00F25FEC" w:rsidRDefault="00F25FEC" w:rsidP="00F645FD">
      <w:pPr>
        <w:jc w:val="both"/>
        <w:rPr>
          <w:b/>
          <w:color w:val="C00000"/>
        </w:rPr>
      </w:pPr>
    </w:p>
    <w:p w:rsidR="006C3288" w:rsidRPr="006C3288" w:rsidRDefault="006C3288" w:rsidP="00F645FD">
      <w:pPr>
        <w:jc w:val="both"/>
        <w:rPr>
          <w:b/>
          <w:color w:val="C00000"/>
        </w:rPr>
      </w:pPr>
      <w:r w:rsidRPr="006C3288">
        <w:rPr>
          <w:b/>
          <w:color w:val="C00000"/>
        </w:rPr>
        <w:t>END OF MODULE</w:t>
      </w:r>
      <w:r>
        <w:rPr>
          <w:b/>
          <w:color w:val="C00000"/>
        </w:rPr>
        <w:t xml:space="preserve"> 0 </w:t>
      </w:r>
      <w:r w:rsidRPr="006C3288">
        <w:rPr>
          <w:b/>
          <w:color w:val="C00000"/>
        </w:rPr>
        <w:sym w:font="Wingdings" w:char="F04A"/>
      </w:r>
    </w:p>
    <w:sectPr w:rsidR="006C3288" w:rsidRPr="006C328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w:panose1 w:val="020F0502020204030203"/>
    <w:charset w:val="00"/>
    <w:family w:val="swiss"/>
    <w:pitch w:val="variable"/>
    <w:sig w:usb0="A00000AF" w:usb1="5000604B" w:usb2="00000000" w:usb3="00000000" w:csb0="00000093" w:csb1="00000000"/>
  </w:font>
  <w:font w:name="Arial">
    <w:panose1 w:val="020B0604020202020204"/>
    <w:charset w:val="00"/>
    <w:family w:val="swiss"/>
    <w:pitch w:val="variable"/>
    <w:sig w:usb0="E0002EFF" w:usb1="C000785B"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ACaslonPro-Regular">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NewRomanPSMT">
    <w:panose1 w:val="00000000000000000000"/>
    <w:charset w:val="00"/>
    <w:family w:val="roman"/>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 w:name="TimesNewRomanPS-BoldItalicMT">
    <w:panose1 w:val="00000000000000000000"/>
    <w:charset w:val="00"/>
    <w:family w:val="roman"/>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C21389"/>
    <w:multiLevelType w:val="hybridMultilevel"/>
    <w:tmpl w:val="1F64CA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2935EA2"/>
    <w:multiLevelType w:val="hybridMultilevel"/>
    <w:tmpl w:val="722443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7FA81426"/>
    <w:multiLevelType w:val="hybridMultilevel"/>
    <w:tmpl w:val="351C02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869"/>
    <w:rsid w:val="000132F7"/>
    <w:rsid w:val="00015FE4"/>
    <w:rsid w:val="00040918"/>
    <w:rsid w:val="00045CBC"/>
    <w:rsid w:val="000732DC"/>
    <w:rsid w:val="00082474"/>
    <w:rsid w:val="00083430"/>
    <w:rsid w:val="00083902"/>
    <w:rsid w:val="000941CE"/>
    <w:rsid w:val="000A26D7"/>
    <w:rsid w:val="000B410B"/>
    <w:rsid w:val="000C3B84"/>
    <w:rsid w:val="000C5718"/>
    <w:rsid w:val="000D2DFE"/>
    <w:rsid w:val="000D409F"/>
    <w:rsid w:val="000E163C"/>
    <w:rsid w:val="000E2B16"/>
    <w:rsid w:val="000E3704"/>
    <w:rsid w:val="000E55B1"/>
    <w:rsid w:val="000F5063"/>
    <w:rsid w:val="001043F6"/>
    <w:rsid w:val="001172EF"/>
    <w:rsid w:val="00117BC9"/>
    <w:rsid w:val="0012230F"/>
    <w:rsid w:val="001233CE"/>
    <w:rsid w:val="00125156"/>
    <w:rsid w:val="001328BB"/>
    <w:rsid w:val="00133619"/>
    <w:rsid w:val="0014721B"/>
    <w:rsid w:val="001566E5"/>
    <w:rsid w:val="00165202"/>
    <w:rsid w:val="00172C82"/>
    <w:rsid w:val="00183CB0"/>
    <w:rsid w:val="001A5108"/>
    <w:rsid w:val="001B55A9"/>
    <w:rsid w:val="001C70A2"/>
    <w:rsid w:val="001F1142"/>
    <w:rsid w:val="00204CE7"/>
    <w:rsid w:val="00205384"/>
    <w:rsid w:val="0023176D"/>
    <w:rsid w:val="00231FD9"/>
    <w:rsid w:val="002349D8"/>
    <w:rsid w:val="002437D4"/>
    <w:rsid w:val="00245ED7"/>
    <w:rsid w:val="00275B67"/>
    <w:rsid w:val="00284DA7"/>
    <w:rsid w:val="00287482"/>
    <w:rsid w:val="00287AAE"/>
    <w:rsid w:val="002905DB"/>
    <w:rsid w:val="002A0E50"/>
    <w:rsid w:val="002B384E"/>
    <w:rsid w:val="002B4773"/>
    <w:rsid w:val="002B7F58"/>
    <w:rsid w:val="002D4348"/>
    <w:rsid w:val="002E5460"/>
    <w:rsid w:val="00301C79"/>
    <w:rsid w:val="0030689C"/>
    <w:rsid w:val="003234AB"/>
    <w:rsid w:val="003235EE"/>
    <w:rsid w:val="00327B75"/>
    <w:rsid w:val="003326D8"/>
    <w:rsid w:val="003334CD"/>
    <w:rsid w:val="00350720"/>
    <w:rsid w:val="00361F95"/>
    <w:rsid w:val="00364E79"/>
    <w:rsid w:val="0038136B"/>
    <w:rsid w:val="0038379E"/>
    <w:rsid w:val="00396394"/>
    <w:rsid w:val="003B27FE"/>
    <w:rsid w:val="003B4948"/>
    <w:rsid w:val="003D1563"/>
    <w:rsid w:val="003D1DD2"/>
    <w:rsid w:val="004042DB"/>
    <w:rsid w:val="00411188"/>
    <w:rsid w:val="00417123"/>
    <w:rsid w:val="00417461"/>
    <w:rsid w:val="00417C84"/>
    <w:rsid w:val="00425D62"/>
    <w:rsid w:val="00430569"/>
    <w:rsid w:val="0045375E"/>
    <w:rsid w:val="0045687E"/>
    <w:rsid w:val="00465387"/>
    <w:rsid w:val="004757FF"/>
    <w:rsid w:val="0047707F"/>
    <w:rsid w:val="0048226E"/>
    <w:rsid w:val="00492243"/>
    <w:rsid w:val="00495C30"/>
    <w:rsid w:val="004A1EDD"/>
    <w:rsid w:val="004A6749"/>
    <w:rsid w:val="004B2EB4"/>
    <w:rsid w:val="004B429E"/>
    <w:rsid w:val="004C5EF5"/>
    <w:rsid w:val="004C5F9C"/>
    <w:rsid w:val="004F54CC"/>
    <w:rsid w:val="00500079"/>
    <w:rsid w:val="00501EE2"/>
    <w:rsid w:val="00503740"/>
    <w:rsid w:val="00503D12"/>
    <w:rsid w:val="00527500"/>
    <w:rsid w:val="005319B9"/>
    <w:rsid w:val="00551D3B"/>
    <w:rsid w:val="00554422"/>
    <w:rsid w:val="005560CF"/>
    <w:rsid w:val="00561F12"/>
    <w:rsid w:val="00575E90"/>
    <w:rsid w:val="0057659E"/>
    <w:rsid w:val="00576E25"/>
    <w:rsid w:val="005A1ECC"/>
    <w:rsid w:val="005A2E97"/>
    <w:rsid w:val="005A717D"/>
    <w:rsid w:val="005A7AD3"/>
    <w:rsid w:val="005B6C01"/>
    <w:rsid w:val="005C3EB4"/>
    <w:rsid w:val="005D609A"/>
    <w:rsid w:val="005D72A6"/>
    <w:rsid w:val="005D72BF"/>
    <w:rsid w:val="005E122F"/>
    <w:rsid w:val="005E1B53"/>
    <w:rsid w:val="005E28C7"/>
    <w:rsid w:val="005F0EAD"/>
    <w:rsid w:val="005F1544"/>
    <w:rsid w:val="005F16E5"/>
    <w:rsid w:val="005F6EB3"/>
    <w:rsid w:val="00602B7F"/>
    <w:rsid w:val="00607590"/>
    <w:rsid w:val="006102BD"/>
    <w:rsid w:val="006110C6"/>
    <w:rsid w:val="006127A4"/>
    <w:rsid w:val="006234A6"/>
    <w:rsid w:val="00625E36"/>
    <w:rsid w:val="006413C9"/>
    <w:rsid w:val="00643107"/>
    <w:rsid w:val="00643CEB"/>
    <w:rsid w:val="00666F52"/>
    <w:rsid w:val="00685A02"/>
    <w:rsid w:val="00695B82"/>
    <w:rsid w:val="00695C04"/>
    <w:rsid w:val="006C3288"/>
    <w:rsid w:val="006C77A9"/>
    <w:rsid w:val="006E7E48"/>
    <w:rsid w:val="006F3284"/>
    <w:rsid w:val="006F6391"/>
    <w:rsid w:val="00700E83"/>
    <w:rsid w:val="00735C8E"/>
    <w:rsid w:val="00743FA6"/>
    <w:rsid w:val="007703B2"/>
    <w:rsid w:val="007725C2"/>
    <w:rsid w:val="007830B6"/>
    <w:rsid w:val="00794782"/>
    <w:rsid w:val="00794954"/>
    <w:rsid w:val="007A4BFD"/>
    <w:rsid w:val="007A7305"/>
    <w:rsid w:val="007B1DC3"/>
    <w:rsid w:val="007B605C"/>
    <w:rsid w:val="007D171C"/>
    <w:rsid w:val="007D2CEA"/>
    <w:rsid w:val="007E6A74"/>
    <w:rsid w:val="007F53F0"/>
    <w:rsid w:val="007F61AD"/>
    <w:rsid w:val="008050DB"/>
    <w:rsid w:val="00824D1C"/>
    <w:rsid w:val="00825901"/>
    <w:rsid w:val="00842401"/>
    <w:rsid w:val="008427A1"/>
    <w:rsid w:val="00853635"/>
    <w:rsid w:val="008563B6"/>
    <w:rsid w:val="00883F76"/>
    <w:rsid w:val="008A1126"/>
    <w:rsid w:val="008A364C"/>
    <w:rsid w:val="008B736D"/>
    <w:rsid w:val="008B781A"/>
    <w:rsid w:val="008C050F"/>
    <w:rsid w:val="008C054E"/>
    <w:rsid w:val="008C2ABA"/>
    <w:rsid w:val="008E6E70"/>
    <w:rsid w:val="008F020D"/>
    <w:rsid w:val="00911E4E"/>
    <w:rsid w:val="00912C67"/>
    <w:rsid w:val="00954638"/>
    <w:rsid w:val="00966BBB"/>
    <w:rsid w:val="00975869"/>
    <w:rsid w:val="00981E54"/>
    <w:rsid w:val="00995AAC"/>
    <w:rsid w:val="009A6A37"/>
    <w:rsid w:val="009A7C07"/>
    <w:rsid w:val="009C17B2"/>
    <w:rsid w:val="009D7946"/>
    <w:rsid w:val="009E3BB5"/>
    <w:rsid w:val="009E44F5"/>
    <w:rsid w:val="009E489C"/>
    <w:rsid w:val="009F5E16"/>
    <w:rsid w:val="00A01330"/>
    <w:rsid w:val="00A1562E"/>
    <w:rsid w:val="00A17158"/>
    <w:rsid w:val="00A27CF8"/>
    <w:rsid w:val="00A35080"/>
    <w:rsid w:val="00A43465"/>
    <w:rsid w:val="00A47006"/>
    <w:rsid w:val="00A55511"/>
    <w:rsid w:val="00A63E6B"/>
    <w:rsid w:val="00A81F1B"/>
    <w:rsid w:val="00AC1846"/>
    <w:rsid w:val="00AC269B"/>
    <w:rsid w:val="00AD245B"/>
    <w:rsid w:val="00AD4100"/>
    <w:rsid w:val="00AE7C81"/>
    <w:rsid w:val="00AF48D7"/>
    <w:rsid w:val="00AF7DF3"/>
    <w:rsid w:val="00B034CD"/>
    <w:rsid w:val="00B04A6D"/>
    <w:rsid w:val="00B30C73"/>
    <w:rsid w:val="00B46E74"/>
    <w:rsid w:val="00B62AF2"/>
    <w:rsid w:val="00B7089D"/>
    <w:rsid w:val="00B7149E"/>
    <w:rsid w:val="00B71BDA"/>
    <w:rsid w:val="00B74AC5"/>
    <w:rsid w:val="00B843EB"/>
    <w:rsid w:val="00BA0924"/>
    <w:rsid w:val="00BA1BDE"/>
    <w:rsid w:val="00BA3EA1"/>
    <w:rsid w:val="00BB752A"/>
    <w:rsid w:val="00BC092B"/>
    <w:rsid w:val="00BC495F"/>
    <w:rsid w:val="00BC4D1F"/>
    <w:rsid w:val="00BD04E8"/>
    <w:rsid w:val="00BD476B"/>
    <w:rsid w:val="00BE2358"/>
    <w:rsid w:val="00BE3881"/>
    <w:rsid w:val="00BF455D"/>
    <w:rsid w:val="00BF621A"/>
    <w:rsid w:val="00C04E1F"/>
    <w:rsid w:val="00C1024C"/>
    <w:rsid w:val="00C2697E"/>
    <w:rsid w:val="00C46A6C"/>
    <w:rsid w:val="00C47639"/>
    <w:rsid w:val="00C52B9B"/>
    <w:rsid w:val="00C556CB"/>
    <w:rsid w:val="00C56930"/>
    <w:rsid w:val="00C600F8"/>
    <w:rsid w:val="00C64009"/>
    <w:rsid w:val="00C81ADD"/>
    <w:rsid w:val="00CB41BB"/>
    <w:rsid w:val="00CC49D3"/>
    <w:rsid w:val="00CC60F0"/>
    <w:rsid w:val="00CC6B1C"/>
    <w:rsid w:val="00CD1E9A"/>
    <w:rsid w:val="00CE11EC"/>
    <w:rsid w:val="00CE23FE"/>
    <w:rsid w:val="00D127B8"/>
    <w:rsid w:val="00D1294F"/>
    <w:rsid w:val="00D1481F"/>
    <w:rsid w:val="00D15101"/>
    <w:rsid w:val="00D204D2"/>
    <w:rsid w:val="00D321D8"/>
    <w:rsid w:val="00D33254"/>
    <w:rsid w:val="00D336A5"/>
    <w:rsid w:val="00D4040E"/>
    <w:rsid w:val="00D4160F"/>
    <w:rsid w:val="00D43656"/>
    <w:rsid w:val="00D45B7C"/>
    <w:rsid w:val="00D5209E"/>
    <w:rsid w:val="00D53A76"/>
    <w:rsid w:val="00D53C21"/>
    <w:rsid w:val="00D60C26"/>
    <w:rsid w:val="00D7104B"/>
    <w:rsid w:val="00D86BFB"/>
    <w:rsid w:val="00DA0964"/>
    <w:rsid w:val="00DA2FDE"/>
    <w:rsid w:val="00DC509A"/>
    <w:rsid w:val="00DD70D4"/>
    <w:rsid w:val="00DE259F"/>
    <w:rsid w:val="00E069D6"/>
    <w:rsid w:val="00E076DF"/>
    <w:rsid w:val="00E16734"/>
    <w:rsid w:val="00E352F4"/>
    <w:rsid w:val="00E435D4"/>
    <w:rsid w:val="00E5369D"/>
    <w:rsid w:val="00E6343E"/>
    <w:rsid w:val="00E6720F"/>
    <w:rsid w:val="00E92854"/>
    <w:rsid w:val="00E93C2B"/>
    <w:rsid w:val="00EA2E92"/>
    <w:rsid w:val="00EA69E2"/>
    <w:rsid w:val="00EC27C9"/>
    <w:rsid w:val="00ED6FB9"/>
    <w:rsid w:val="00ED7D1F"/>
    <w:rsid w:val="00EE6D2F"/>
    <w:rsid w:val="00EF3F57"/>
    <w:rsid w:val="00EF43ED"/>
    <w:rsid w:val="00F03DED"/>
    <w:rsid w:val="00F03E66"/>
    <w:rsid w:val="00F068EE"/>
    <w:rsid w:val="00F07F76"/>
    <w:rsid w:val="00F10C05"/>
    <w:rsid w:val="00F10F9F"/>
    <w:rsid w:val="00F1717D"/>
    <w:rsid w:val="00F173DA"/>
    <w:rsid w:val="00F25143"/>
    <w:rsid w:val="00F2517D"/>
    <w:rsid w:val="00F25FEC"/>
    <w:rsid w:val="00F4495E"/>
    <w:rsid w:val="00F54C11"/>
    <w:rsid w:val="00F57C72"/>
    <w:rsid w:val="00F60A76"/>
    <w:rsid w:val="00F61149"/>
    <w:rsid w:val="00F645FD"/>
    <w:rsid w:val="00F804EC"/>
    <w:rsid w:val="00F92809"/>
    <w:rsid w:val="00FB1DDF"/>
    <w:rsid w:val="00FB2465"/>
    <w:rsid w:val="00FC75F5"/>
    <w:rsid w:val="00FD01C2"/>
    <w:rsid w:val="00FE4D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49D8"/>
    <w:rPr>
      <w:sz w:val="20"/>
      <w:szCs w:val="20"/>
    </w:rPr>
  </w:style>
  <w:style w:type="paragraph" w:styleId="Heading1">
    <w:name w:val="heading 1"/>
    <w:basedOn w:val="Normal"/>
    <w:next w:val="Normal"/>
    <w:link w:val="Heading1Char"/>
    <w:uiPriority w:val="9"/>
    <w:qFormat/>
    <w:rsid w:val="002349D8"/>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2349D8"/>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2349D8"/>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unhideWhenUsed/>
    <w:qFormat/>
    <w:rsid w:val="002349D8"/>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semiHidden/>
    <w:unhideWhenUsed/>
    <w:qFormat/>
    <w:rsid w:val="002349D8"/>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2349D8"/>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2349D8"/>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2349D8"/>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2349D8"/>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7586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9758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5869"/>
    <w:rPr>
      <w:rFonts w:ascii="Tahoma" w:hAnsi="Tahoma" w:cs="Tahoma"/>
      <w:sz w:val="16"/>
      <w:szCs w:val="16"/>
    </w:rPr>
  </w:style>
  <w:style w:type="character" w:styleId="Strong">
    <w:name w:val="Strong"/>
    <w:uiPriority w:val="22"/>
    <w:qFormat/>
    <w:rsid w:val="002349D8"/>
    <w:rPr>
      <w:b/>
      <w:bCs/>
    </w:rPr>
  </w:style>
  <w:style w:type="character" w:styleId="Hyperlink">
    <w:name w:val="Hyperlink"/>
    <w:basedOn w:val="DefaultParagraphFont"/>
    <w:uiPriority w:val="99"/>
    <w:unhideWhenUsed/>
    <w:rsid w:val="00975869"/>
    <w:rPr>
      <w:color w:val="0000FF"/>
      <w:u w:val="single"/>
    </w:rPr>
  </w:style>
  <w:style w:type="character" w:customStyle="1" w:styleId="Heading2Char">
    <w:name w:val="Heading 2 Char"/>
    <w:basedOn w:val="DefaultParagraphFont"/>
    <w:link w:val="Heading2"/>
    <w:uiPriority w:val="9"/>
    <w:rsid w:val="002349D8"/>
    <w:rPr>
      <w:caps/>
      <w:spacing w:val="15"/>
      <w:shd w:val="clear" w:color="auto" w:fill="DBE5F1" w:themeFill="accent1" w:themeFillTint="33"/>
    </w:rPr>
  </w:style>
  <w:style w:type="character" w:customStyle="1" w:styleId="Heading1Char">
    <w:name w:val="Heading 1 Char"/>
    <w:basedOn w:val="DefaultParagraphFont"/>
    <w:link w:val="Heading1"/>
    <w:uiPriority w:val="9"/>
    <w:rsid w:val="002349D8"/>
    <w:rPr>
      <w:b/>
      <w:bCs/>
      <w:caps/>
      <w:color w:val="FFFFFF" w:themeColor="background1"/>
      <w:spacing w:val="15"/>
      <w:shd w:val="clear" w:color="auto" w:fill="4F81BD" w:themeFill="accent1"/>
    </w:rPr>
  </w:style>
  <w:style w:type="character" w:customStyle="1" w:styleId="Heading3Char">
    <w:name w:val="Heading 3 Char"/>
    <w:basedOn w:val="DefaultParagraphFont"/>
    <w:link w:val="Heading3"/>
    <w:uiPriority w:val="9"/>
    <w:rsid w:val="002349D8"/>
    <w:rPr>
      <w:caps/>
      <w:color w:val="243F60" w:themeColor="accent1" w:themeShade="7F"/>
      <w:spacing w:val="15"/>
    </w:rPr>
  </w:style>
  <w:style w:type="character" w:styleId="Emphasis">
    <w:name w:val="Emphasis"/>
    <w:uiPriority w:val="20"/>
    <w:qFormat/>
    <w:rsid w:val="002349D8"/>
    <w:rPr>
      <w:caps/>
      <w:color w:val="243F60" w:themeColor="accent1" w:themeShade="7F"/>
      <w:spacing w:val="5"/>
    </w:rPr>
  </w:style>
  <w:style w:type="paragraph" w:styleId="ListParagraph">
    <w:name w:val="List Paragraph"/>
    <w:basedOn w:val="Normal"/>
    <w:uiPriority w:val="34"/>
    <w:qFormat/>
    <w:rsid w:val="002349D8"/>
    <w:pPr>
      <w:ind w:left="720"/>
      <w:contextualSpacing/>
    </w:pPr>
  </w:style>
  <w:style w:type="paragraph" w:customStyle="1" w:styleId="pullquote">
    <w:name w:val="pullquote"/>
    <w:basedOn w:val="Normal"/>
    <w:rsid w:val="00503D1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uiPriority w:val="9"/>
    <w:rsid w:val="002349D8"/>
    <w:rPr>
      <w:caps/>
      <w:color w:val="365F91" w:themeColor="accent1" w:themeShade="BF"/>
      <w:spacing w:val="10"/>
    </w:rPr>
  </w:style>
  <w:style w:type="character" w:customStyle="1" w:styleId="Heading5Char">
    <w:name w:val="Heading 5 Char"/>
    <w:basedOn w:val="DefaultParagraphFont"/>
    <w:link w:val="Heading5"/>
    <w:uiPriority w:val="9"/>
    <w:semiHidden/>
    <w:rsid w:val="002349D8"/>
    <w:rPr>
      <w:caps/>
      <w:color w:val="365F91" w:themeColor="accent1" w:themeShade="BF"/>
      <w:spacing w:val="10"/>
    </w:rPr>
  </w:style>
  <w:style w:type="character" w:customStyle="1" w:styleId="Heading6Char">
    <w:name w:val="Heading 6 Char"/>
    <w:basedOn w:val="DefaultParagraphFont"/>
    <w:link w:val="Heading6"/>
    <w:uiPriority w:val="9"/>
    <w:semiHidden/>
    <w:rsid w:val="002349D8"/>
    <w:rPr>
      <w:caps/>
      <w:color w:val="365F91" w:themeColor="accent1" w:themeShade="BF"/>
      <w:spacing w:val="10"/>
    </w:rPr>
  </w:style>
  <w:style w:type="character" w:customStyle="1" w:styleId="Heading7Char">
    <w:name w:val="Heading 7 Char"/>
    <w:basedOn w:val="DefaultParagraphFont"/>
    <w:link w:val="Heading7"/>
    <w:uiPriority w:val="9"/>
    <w:semiHidden/>
    <w:rsid w:val="002349D8"/>
    <w:rPr>
      <w:caps/>
      <w:color w:val="365F91" w:themeColor="accent1" w:themeShade="BF"/>
      <w:spacing w:val="10"/>
    </w:rPr>
  </w:style>
  <w:style w:type="character" w:customStyle="1" w:styleId="Heading8Char">
    <w:name w:val="Heading 8 Char"/>
    <w:basedOn w:val="DefaultParagraphFont"/>
    <w:link w:val="Heading8"/>
    <w:uiPriority w:val="9"/>
    <w:semiHidden/>
    <w:rsid w:val="002349D8"/>
    <w:rPr>
      <w:caps/>
      <w:spacing w:val="10"/>
      <w:sz w:val="18"/>
      <w:szCs w:val="18"/>
    </w:rPr>
  </w:style>
  <w:style w:type="character" w:customStyle="1" w:styleId="Heading9Char">
    <w:name w:val="Heading 9 Char"/>
    <w:basedOn w:val="DefaultParagraphFont"/>
    <w:link w:val="Heading9"/>
    <w:uiPriority w:val="9"/>
    <w:semiHidden/>
    <w:rsid w:val="002349D8"/>
    <w:rPr>
      <w:i/>
      <w:caps/>
      <w:spacing w:val="10"/>
      <w:sz w:val="18"/>
      <w:szCs w:val="18"/>
    </w:rPr>
  </w:style>
  <w:style w:type="paragraph" w:styleId="Caption">
    <w:name w:val="caption"/>
    <w:basedOn w:val="Normal"/>
    <w:next w:val="Normal"/>
    <w:uiPriority w:val="35"/>
    <w:semiHidden/>
    <w:unhideWhenUsed/>
    <w:qFormat/>
    <w:rsid w:val="002349D8"/>
    <w:rPr>
      <w:b/>
      <w:bCs/>
      <w:color w:val="365F91" w:themeColor="accent1" w:themeShade="BF"/>
      <w:sz w:val="16"/>
      <w:szCs w:val="16"/>
    </w:rPr>
  </w:style>
  <w:style w:type="paragraph" w:styleId="Title">
    <w:name w:val="Title"/>
    <w:basedOn w:val="Normal"/>
    <w:next w:val="Normal"/>
    <w:link w:val="TitleChar"/>
    <w:uiPriority w:val="10"/>
    <w:qFormat/>
    <w:rsid w:val="002349D8"/>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2349D8"/>
    <w:rPr>
      <w:caps/>
      <w:color w:val="4F81BD" w:themeColor="accent1"/>
      <w:spacing w:val="10"/>
      <w:kern w:val="28"/>
      <w:sz w:val="52"/>
      <w:szCs w:val="52"/>
    </w:rPr>
  </w:style>
  <w:style w:type="paragraph" w:styleId="Subtitle">
    <w:name w:val="Subtitle"/>
    <w:basedOn w:val="Normal"/>
    <w:next w:val="Normal"/>
    <w:link w:val="SubtitleChar"/>
    <w:uiPriority w:val="11"/>
    <w:qFormat/>
    <w:rsid w:val="002349D8"/>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2349D8"/>
    <w:rPr>
      <w:caps/>
      <w:color w:val="595959" w:themeColor="text1" w:themeTint="A6"/>
      <w:spacing w:val="10"/>
      <w:sz w:val="24"/>
      <w:szCs w:val="24"/>
    </w:rPr>
  </w:style>
  <w:style w:type="paragraph" w:styleId="NoSpacing">
    <w:name w:val="No Spacing"/>
    <w:basedOn w:val="Normal"/>
    <w:link w:val="NoSpacingChar"/>
    <w:uiPriority w:val="1"/>
    <w:qFormat/>
    <w:rsid w:val="002349D8"/>
    <w:pPr>
      <w:spacing w:before="0" w:after="0" w:line="240" w:lineRule="auto"/>
    </w:pPr>
  </w:style>
  <w:style w:type="character" w:customStyle="1" w:styleId="NoSpacingChar">
    <w:name w:val="No Spacing Char"/>
    <w:basedOn w:val="DefaultParagraphFont"/>
    <w:link w:val="NoSpacing"/>
    <w:uiPriority w:val="1"/>
    <w:rsid w:val="002349D8"/>
    <w:rPr>
      <w:sz w:val="20"/>
      <w:szCs w:val="20"/>
    </w:rPr>
  </w:style>
  <w:style w:type="paragraph" w:styleId="Quote">
    <w:name w:val="Quote"/>
    <w:basedOn w:val="Normal"/>
    <w:next w:val="Normal"/>
    <w:link w:val="QuoteChar"/>
    <w:uiPriority w:val="29"/>
    <w:qFormat/>
    <w:rsid w:val="002349D8"/>
    <w:rPr>
      <w:i/>
      <w:iCs/>
    </w:rPr>
  </w:style>
  <w:style w:type="character" w:customStyle="1" w:styleId="QuoteChar">
    <w:name w:val="Quote Char"/>
    <w:basedOn w:val="DefaultParagraphFont"/>
    <w:link w:val="Quote"/>
    <w:uiPriority w:val="29"/>
    <w:rsid w:val="002349D8"/>
    <w:rPr>
      <w:i/>
      <w:iCs/>
      <w:sz w:val="20"/>
      <w:szCs w:val="20"/>
    </w:rPr>
  </w:style>
  <w:style w:type="paragraph" w:styleId="IntenseQuote">
    <w:name w:val="Intense Quote"/>
    <w:basedOn w:val="Normal"/>
    <w:next w:val="Normal"/>
    <w:link w:val="IntenseQuoteChar"/>
    <w:uiPriority w:val="30"/>
    <w:qFormat/>
    <w:rsid w:val="002349D8"/>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2349D8"/>
    <w:rPr>
      <w:i/>
      <w:iCs/>
      <w:color w:val="4F81BD" w:themeColor="accent1"/>
      <w:sz w:val="20"/>
      <w:szCs w:val="20"/>
    </w:rPr>
  </w:style>
  <w:style w:type="character" w:styleId="SubtleEmphasis">
    <w:name w:val="Subtle Emphasis"/>
    <w:uiPriority w:val="19"/>
    <w:qFormat/>
    <w:rsid w:val="002349D8"/>
    <w:rPr>
      <w:i/>
      <w:iCs/>
      <w:color w:val="243F60" w:themeColor="accent1" w:themeShade="7F"/>
    </w:rPr>
  </w:style>
  <w:style w:type="character" w:styleId="IntenseEmphasis">
    <w:name w:val="Intense Emphasis"/>
    <w:uiPriority w:val="21"/>
    <w:qFormat/>
    <w:rsid w:val="002349D8"/>
    <w:rPr>
      <w:b/>
      <w:bCs/>
      <w:caps/>
      <w:color w:val="243F60" w:themeColor="accent1" w:themeShade="7F"/>
      <w:spacing w:val="10"/>
    </w:rPr>
  </w:style>
  <w:style w:type="character" w:styleId="SubtleReference">
    <w:name w:val="Subtle Reference"/>
    <w:uiPriority w:val="31"/>
    <w:qFormat/>
    <w:rsid w:val="002349D8"/>
    <w:rPr>
      <w:b/>
      <w:bCs/>
      <w:color w:val="4F81BD" w:themeColor="accent1"/>
    </w:rPr>
  </w:style>
  <w:style w:type="character" w:styleId="IntenseReference">
    <w:name w:val="Intense Reference"/>
    <w:uiPriority w:val="32"/>
    <w:qFormat/>
    <w:rsid w:val="002349D8"/>
    <w:rPr>
      <w:b/>
      <w:bCs/>
      <w:i/>
      <w:iCs/>
      <w:caps/>
      <w:color w:val="4F81BD" w:themeColor="accent1"/>
    </w:rPr>
  </w:style>
  <w:style w:type="character" w:styleId="BookTitle">
    <w:name w:val="Book Title"/>
    <w:uiPriority w:val="33"/>
    <w:qFormat/>
    <w:rsid w:val="002349D8"/>
    <w:rPr>
      <w:b/>
      <w:bCs/>
      <w:i/>
      <w:iCs/>
      <w:spacing w:val="9"/>
    </w:rPr>
  </w:style>
  <w:style w:type="paragraph" w:styleId="TOCHeading">
    <w:name w:val="TOC Heading"/>
    <w:basedOn w:val="Heading1"/>
    <w:next w:val="Normal"/>
    <w:uiPriority w:val="39"/>
    <w:semiHidden/>
    <w:unhideWhenUsed/>
    <w:qFormat/>
    <w:rsid w:val="002349D8"/>
    <w:pPr>
      <w:outlineLvl w:val="9"/>
    </w:pPr>
    <w:rPr>
      <w:lang w:bidi="en-US"/>
    </w:rPr>
  </w:style>
  <w:style w:type="paragraph" w:styleId="TOC1">
    <w:name w:val="toc 1"/>
    <w:basedOn w:val="Normal"/>
    <w:next w:val="Normal"/>
    <w:autoRedefine/>
    <w:uiPriority w:val="39"/>
    <w:unhideWhenUsed/>
    <w:qFormat/>
    <w:rsid w:val="00503740"/>
    <w:pPr>
      <w:spacing w:after="100"/>
    </w:pPr>
  </w:style>
  <w:style w:type="paragraph" w:styleId="TOC2">
    <w:name w:val="toc 2"/>
    <w:basedOn w:val="Normal"/>
    <w:next w:val="Normal"/>
    <w:autoRedefine/>
    <w:uiPriority w:val="39"/>
    <w:unhideWhenUsed/>
    <w:qFormat/>
    <w:rsid w:val="00503740"/>
    <w:pPr>
      <w:spacing w:after="100"/>
      <w:ind w:left="200"/>
    </w:pPr>
  </w:style>
  <w:style w:type="paragraph" w:styleId="TOC3">
    <w:name w:val="toc 3"/>
    <w:basedOn w:val="Normal"/>
    <w:next w:val="Normal"/>
    <w:autoRedefine/>
    <w:uiPriority w:val="39"/>
    <w:unhideWhenUsed/>
    <w:qFormat/>
    <w:rsid w:val="00503740"/>
    <w:pPr>
      <w:spacing w:after="100"/>
      <w:ind w:left="4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49D8"/>
    <w:rPr>
      <w:sz w:val="20"/>
      <w:szCs w:val="20"/>
    </w:rPr>
  </w:style>
  <w:style w:type="paragraph" w:styleId="Heading1">
    <w:name w:val="heading 1"/>
    <w:basedOn w:val="Normal"/>
    <w:next w:val="Normal"/>
    <w:link w:val="Heading1Char"/>
    <w:uiPriority w:val="9"/>
    <w:qFormat/>
    <w:rsid w:val="002349D8"/>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2349D8"/>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2349D8"/>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unhideWhenUsed/>
    <w:qFormat/>
    <w:rsid w:val="002349D8"/>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semiHidden/>
    <w:unhideWhenUsed/>
    <w:qFormat/>
    <w:rsid w:val="002349D8"/>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2349D8"/>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2349D8"/>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2349D8"/>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2349D8"/>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7586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9758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5869"/>
    <w:rPr>
      <w:rFonts w:ascii="Tahoma" w:hAnsi="Tahoma" w:cs="Tahoma"/>
      <w:sz w:val="16"/>
      <w:szCs w:val="16"/>
    </w:rPr>
  </w:style>
  <w:style w:type="character" w:styleId="Strong">
    <w:name w:val="Strong"/>
    <w:uiPriority w:val="22"/>
    <w:qFormat/>
    <w:rsid w:val="002349D8"/>
    <w:rPr>
      <w:b/>
      <w:bCs/>
    </w:rPr>
  </w:style>
  <w:style w:type="character" w:styleId="Hyperlink">
    <w:name w:val="Hyperlink"/>
    <w:basedOn w:val="DefaultParagraphFont"/>
    <w:uiPriority w:val="99"/>
    <w:unhideWhenUsed/>
    <w:rsid w:val="00975869"/>
    <w:rPr>
      <w:color w:val="0000FF"/>
      <w:u w:val="single"/>
    </w:rPr>
  </w:style>
  <w:style w:type="character" w:customStyle="1" w:styleId="Heading2Char">
    <w:name w:val="Heading 2 Char"/>
    <w:basedOn w:val="DefaultParagraphFont"/>
    <w:link w:val="Heading2"/>
    <w:uiPriority w:val="9"/>
    <w:rsid w:val="002349D8"/>
    <w:rPr>
      <w:caps/>
      <w:spacing w:val="15"/>
      <w:shd w:val="clear" w:color="auto" w:fill="DBE5F1" w:themeFill="accent1" w:themeFillTint="33"/>
    </w:rPr>
  </w:style>
  <w:style w:type="character" w:customStyle="1" w:styleId="Heading1Char">
    <w:name w:val="Heading 1 Char"/>
    <w:basedOn w:val="DefaultParagraphFont"/>
    <w:link w:val="Heading1"/>
    <w:uiPriority w:val="9"/>
    <w:rsid w:val="002349D8"/>
    <w:rPr>
      <w:b/>
      <w:bCs/>
      <w:caps/>
      <w:color w:val="FFFFFF" w:themeColor="background1"/>
      <w:spacing w:val="15"/>
      <w:shd w:val="clear" w:color="auto" w:fill="4F81BD" w:themeFill="accent1"/>
    </w:rPr>
  </w:style>
  <w:style w:type="character" w:customStyle="1" w:styleId="Heading3Char">
    <w:name w:val="Heading 3 Char"/>
    <w:basedOn w:val="DefaultParagraphFont"/>
    <w:link w:val="Heading3"/>
    <w:uiPriority w:val="9"/>
    <w:rsid w:val="002349D8"/>
    <w:rPr>
      <w:caps/>
      <w:color w:val="243F60" w:themeColor="accent1" w:themeShade="7F"/>
      <w:spacing w:val="15"/>
    </w:rPr>
  </w:style>
  <w:style w:type="character" w:styleId="Emphasis">
    <w:name w:val="Emphasis"/>
    <w:uiPriority w:val="20"/>
    <w:qFormat/>
    <w:rsid w:val="002349D8"/>
    <w:rPr>
      <w:caps/>
      <w:color w:val="243F60" w:themeColor="accent1" w:themeShade="7F"/>
      <w:spacing w:val="5"/>
    </w:rPr>
  </w:style>
  <w:style w:type="paragraph" w:styleId="ListParagraph">
    <w:name w:val="List Paragraph"/>
    <w:basedOn w:val="Normal"/>
    <w:uiPriority w:val="34"/>
    <w:qFormat/>
    <w:rsid w:val="002349D8"/>
    <w:pPr>
      <w:ind w:left="720"/>
      <w:contextualSpacing/>
    </w:pPr>
  </w:style>
  <w:style w:type="paragraph" w:customStyle="1" w:styleId="pullquote">
    <w:name w:val="pullquote"/>
    <w:basedOn w:val="Normal"/>
    <w:rsid w:val="00503D1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uiPriority w:val="9"/>
    <w:rsid w:val="002349D8"/>
    <w:rPr>
      <w:caps/>
      <w:color w:val="365F91" w:themeColor="accent1" w:themeShade="BF"/>
      <w:spacing w:val="10"/>
    </w:rPr>
  </w:style>
  <w:style w:type="character" w:customStyle="1" w:styleId="Heading5Char">
    <w:name w:val="Heading 5 Char"/>
    <w:basedOn w:val="DefaultParagraphFont"/>
    <w:link w:val="Heading5"/>
    <w:uiPriority w:val="9"/>
    <w:semiHidden/>
    <w:rsid w:val="002349D8"/>
    <w:rPr>
      <w:caps/>
      <w:color w:val="365F91" w:themeColor="accent1" w:themeShade="BF"/>
      <w:spacing w:val="10"/>
    </w:rPr>
  </w:style>
  <w:style w:type="character" w:customStyle="1" w:styleId="Heading6Char">
    <w:name w:val="Heading 6 Char"/>
    <w:basedOn w:val="DefaultParagraphFont"/>
    <w:link w:val="Heading6"/>
    <w:uiPriority w:val="9"/>
    <w:semiHidden/>
    <w:rsid w:val="002349D8"/>
    <w:rPr>
      <w:caps/>
      <w:color w:val="365F91" w:themeColor="accent1" w:themeShade="BF"/>
      <w:spacing w:val="10"/>
    </w:rPr>
  </w:style>
  <w:style w:type="character" w:customStyle="1" w:styleId="Heading7Char">
    <w:name w:val="Heading 7 Char"/>
    <w:basedOn w:val="DefaultParagraphFont"/>
    <w:link w:val="Heading7"/>
    <w:uiPriority w:val="9"/>
    <w:semiHidden/>
    <w:rsid w:val="002349D8"/>
    <w:rPr>
      <w:caps/>
      <w:color w:val="365F91" w:themeColor="accent1" w:themeShade="BF"/>
      <w:spacing w:val="10"/>
    </w:rPr>
  </w:style>
  <w:style w:type="character" w:customStyle="1" w:styleId="Heading8Char">
    <w:name w:val="Heading 8 Char"/>
    <w:basedOn w:val="DefaultParagraphFont"/>
    <w:link w:val="Heading8"/>
    <w:uiPriority w:val="9"/>
    <w:semiHidden/>
    <w:rsid w:val="002349D8"/>
    <w:rPr>
      <w:caps/>
      <w:spacing w:val="10"/>
      <w:sz w:val="18"/>
      <w:szCs w:val="18"/>
    </w:rPr>
  </w:style>
  <w:style w:type="character" w:customStyle="1" w:styleId="Heading9Char">
    <w:name w:val="Heading 9 Char"/>
    <w:basedOn w:val="DefaultParagraphFont"/>
    <w:link w:val="Heading9"/>
    <w:uiPriority w:val="9"/>
    <w:semiHidden/>
    <w:rsid w:val="002349D8"/>
    <w:rPr>
      <w:i/>
      <w:caps/>
      <w:spacing w:val="10"/>
      <w:sz w:val="18"/>
      <w:szCs w:val="18"/>
    </w:rPr>
  </w:style>
  <w:style w:type="paragraph" w:styleId="Caption">
    <w:name w:val="caption"/>
    <w:basedOn w:val="Normal"/>
    <w:next w:val="Normal"/>
    <w:uiPriority w:val="35"/>
    <w:semiHidden/>
    <w:unhideWhenUsed/>
    <w:qFormat/>
    <w:rsid w:val="002349D8"/>
    <w:rPr>
      <w:b/>
      <w:bCs/>
      <w:color w:val="365F91" w:themeColor="accent1" w:themeShade="BF"/>
      <w:sz w:val="16"/>
      <w:szCs w:val="16"/>
    </w:rPr>
  </w:style>
  <w:style w:type="paragraph" w:styleId="Title">
    <w:name w:val="Title"/>
    <w:basedOn w:val="Normal"/>
    <w:next w:val="Normal"/>
    <w:link w:val="TitleChar"/>
    <w:uiPriority w:val="10"/>
    <w:qFormat/>
    <w:rsid w:val="002349D8"/>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2349D8"/>
    <w:rPr>
      <w:caps/>
      <w:color w:val="4F81BD" w:themeColor="accent1"/>
      <w:spacing w:val="10"/>
      <w:kern w:val="28"/>
      <w:sz w:val="52"/>
      <w:szCs w:val="52"/>
    </w:rPr>
  </w:style>
  <w:style w:type="paragraph" w:styleId="Subtitle">
    <w:name w:val="Subtitle"/>
    <w:basedOn w:val="Normal"/>
    <w:next w:val="Normal"/>
    <w:link w:val="SubtitleChar"/>
    <w:uiPriority w:val="11"/>
    <w:qFormat/>
    <w:rsid w:val="002349D8"/>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2349D8"/>
    <w:rPr>
      <w:caps/>
      <w:color w:val="595959" w:themeColor="text1" w:themeTint="A6"/>
      <w:spacing w:val="10"/>
      <w:sz w:val="24"/>
      <w:szCs w:val="24"/>
    </w:rPr>
  </w:style>
  <w:style w:type="paragraph" w:styleId="NoSpacing">
    <w:name w:val="No Spacing"/>
    <w:basedOn w:val="Normal"/>
    <w:link w:val="NoSpacingChar"/>
    <w:uiPriority w:val="1"/>
    <w:qFormat/>
    <w:rsid w:val="002349D8"/>
    <w:pPr>
      <w:spacing w:before="0" w:after="0" w:line="240" w:lineRule="auto"/>
    </w:pPr>
  </w:style>
  <w:style w:type="character" w:customStyle="1" w:styleId="NoSpacingChar">
    <w:name w:val="No Spacing Char"/>
    <w:basedOn w:val="DefaultParagraphFont"/>
    <w:link w:val="NoSpacing"/>
    <w:uiPriority w:val="1"/>
    <w:rsid w:val="002349D8"/>
    <w:rPr>
      <w:sz w:val="20"/>
      <w:szCs w:val="20"/>
    </w:rPr>
  </w:style>
  <w:style w:type="paragraph" w:styleId="Quote">
    <w:name w:val="Quote"/>
    <w:basedOn w:val="Normal"/>
    <w:next w:val="Normal"/>
    <w:link w:val="QuoteChar"/>
    <w:uiPriority w:val="29"/>
    <w:qFormat/>
    <w:rsid w:val="002349D8"/>
    <w:rPr>
      <w:i/>
      <w:iCs/>
    </w:rPr>
  </w:style>
  <w:style w:type="character" w:customStyle="1" w:styleId="QuoteChar">
    <w:name w:val="Quote Char"/>
    <w:basedOn w:val="DefaultParagraphFont"/>
    <w:link w:val="Quote"/>
    <w:uiPriority w:val="29"/>
    <w:rsid w:val="002349D8"/>
    <w:rPr>
      <w:i/>
      <w:iCs/>
      <w:sz w:val="20"/>
      <w:szCs w:val="20"/>
    </w:rPr>
  </w:style>
  <w:style w:type="paragraph" w:styleId="IntenseQuote">
    <w:name w:val="Intense Quote"/>
    <w:basedOn w:val="Normal"/>
    <w:next w:val="Normal"/>
    <w:link w:val="IntenseQuoteChar"/>
    <w:uiPriority w:val="30"/>
    <w:qFormat/>
    <w:rsid w:val="002349D8"/>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2349D8"/>
    <w:rPr>
      <w:i/>
      <w:iCs/>
      <w:color w:val="4F81BD" w:themeColor="accent1"/>
      <w:sz w:val="20"/>
      <w:szCs w:val="20"/>
    </w:rPr>
  </w:style>
  <w:style w:type="character" w:styleId="SubtleEmphasis">
    <w:name w:val="Subtle Emphasis"/>
    <w:uiPriority w:val="19"/>
    <w:qFormat/>
    <w:rsid w:val="002349D8"/>
    <w:rPr>
      <w:i/>
      <w:iCs/>
      <w:color w:val="243F60" w:themeColor="accent1" w:themeShade="7F"/>
    </w:rPr>
  </w:style>
  <w:style w:type="character" w:styleId="IntenseEmphasis">
    <w:name w:val="Intense Emphasis"/>
    <w:uiPriority w:val="21"/>
    <w:qFormat/>
    <w:rsid w:val="002349D8"/>
    <w:rPr>
      <w:b/>
      <w:bCs/>
      <w:caps/>
      <w:color w:val="243F60" w:themeColor="accent1" w:themeShade="7F"/>
      <w:spacing w:val="10"/>
    </w:rPr>
  </w:style>
  <w:style w:type="character" w:styleId="SubtleReference">
    <w:name w:val="Subtle Reference"/>
    <w:uiPriority w:val="31"/>
    <w:qFormat/>
    <w:rsid w:val="002349D8"/>
    <w:rPr>
      <w:b/>
      <w:bCs/>
      <w:color w:val="4F81BD" w:themeColor="accent1"/>
    </w:rPr>
  </w:style>
  <w:style w:type="character" w:styleId="IntenseReference">
    <w:name w:val="Intense Reference"/>
    <w:uiPriority w:val="32"/>
    <w:qFormat/>
    <w:rsid w:val="002349D8"/>
    <w:rPr>
      <w:b/>
      <w:bCs/>
      <w:i/>
      <w:iCs/>
      <w:caps/>
      <w:color w:val="4F81BD" w:themeColor="accent1"/>
    </w:rPr>
  </w:style>
  <w:style w:type="character" w:styleId="BookTitle">
    <w:name w:val="Book Title"/>
    <w:uiPriority w:val="33"/>
    <w:qFormat/>
    <w:rsid w:val="002349D8"/>
    <w:rPr>
      <w:b/>
      <w:bCs/>
      <w:i/>
      <w:iCs/>
      <w:spacing w:val="9"/>
    </w:rPr>
  </w:style>
  <w:style w:type="paragraph" w:styleId="TOCHeading">
    <w:name w:val="TOC Heading"/>
    <w:basedOn w:val="Heading1"/>
    <w:next w:val="Normal"/>
    <w:uiPriority w:val="39"/>
    <w:semiHidden/>
    <w:unhideWhenUsed/>
    <w:qFormat/>
    <w:rsid w:val="002349D8"/>
    <w:pPr>
      <w:outlineLvl w:val="9"/>
    </w:pPr>
    <w:rPr>
      <w:lang w:bidi="en-US"/>
    </w:rPr>
  </w:style>
  <w:style w:type="paragraph" w:styleId="TOC1">
    <w:name w:val="toc 1"/>
    <w:basedOn w:val="Normal"/>
    <w:next w:val="Normal"/>
    <w:autoRedefine/>
    <w:uiPriority w:val="39"/>
    <w:unhideWhenUsed/>
    <w:qFormat/>
    <w:rsid w:val="00503740"/>
    <w:pPr>
      <w:spacing w:after="100"/>
    </w:pPr>
  </w:style>
  <w:style w:type="paragraph" w:styleId="TOC2">
    <w:name w:val="toc 2"/>
    <w:basedOn w:val="Normal"/>
    <w:next w:val="Normal"/>
    <w:autoRedefine/>
    <w:uiPriority w:val="39"/>
    <w:unhideWhenUsed/>
    <w:qFormat/>
    <w:rsid w:val="00503740"/>
    <w:pPr>
      <w:spacing w:after="100"/>
      <w:ind w:left="200"/>
    </w:pPr>
  </w:style>
  <w:style w:type="paragraph" w:styleId="TOC3">
    <w:name w:val="toc 3"/>
    <w:basedOn w:val="Normal"/>
    <w:next w:val="Normal"/>
    <w:autoRedefine/>
    <w:uiPriority w:val="39"/>
    <w:unhideWhenUsed/>
    <w:qFormat/>
    <w:rsid w:val="00503740"/>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599040">
      <w:bodyDiv w:val="1"/>
      <w:marLeft w:val="0"/>
      <w:marRight w:val="0"/>
      <w:marTop w:val="0"/>
      <w:marBottom w:val="0"/>
      <w:divBdr>
        <w:top w:val="none" w:sz="0" w:space="0" w:color="auto"/>
        <w:left w:val="none" w:sz="0" w:space="0" w:color="auto"/>
        <w:bottom w:val="none" w:sz="0" w:space="0" w:color="auto"/>
        <w:right w:val="none" w:sz="0" w:space="0" w:color="auto"/>
      </w:divBdr>
    </w:div>
    <w:div w:id="473180196">
      <w:bodyDiv w:val="1"/>
      <w:marLeft w:val="0"/>
      <w:marRight w:val="0"/>
      <w:marTop w:val="0"/>
      <w:marBottom w:val="0"/>
      <w:divBdr>
        <w:top w:val="none" w:sz="0" w:space="0" w:color="auto"/>
        <w:left w:val="none" w:sz="0" w:space="0" w:color="auto"/>
        <w:bottom w:val="none" w:sz="0" w:space="0" w:color="auto"/>
        <w:right w:val="none" w:sz="0" w:space="0" w:color="auto"/>
      </w:divBdr>
    </w:div>
    <w:div w:id="740367641">
      <w:bodyDiv w:val="1"/>
      <w:marLeft w:val="0"/>
      <w:marRight w:val="0"/>
      <w:marTop w:val="0"/>
      <w:marBottom w:val="0"/>
      <w:divBdr>
        <w:top w:val="none" w:sz="0" w:space="0" w:color="auto"/>
        <w:left w:val="none" w:sz="0" w:space="0" w:color="auto"/>
        <w:bottom w:val="none" w:sz="0" w:space="0" w:color="auto"/>
        <w:right w:val="none" w:sz="0" w:space="0" w:color="auto"/>
      </w:divBdr>
    </w:div>
    <w:div w:id="791291074">
      <w:bodyDiv w:val="1"/>
      <w:marLeft w:val="0"/>
      <w:marRight w:val="0"/>
      <w:marTop w:val="0"/>
      <w:marBottom w:val="0"/>
      <w:divBdr>
        <w:top w:val="none" w:sz="0" w:space="0" w:color="auto"/>
        <w:left w:val="none" w:sz="0" w:space="0" w:color="auto"/>
        <w:bottom w:val="none" w:sz="0" w:space="0" w:color="auto"/>
        <w:right w:val="none" w:sz="0" w:space="0" w:color="auto"/>
      </w:divBdr>
    </w:div>
    <w:div w:id="1085373623">
      <w:bodyDiv w:val="1"/>
      <w:marLeft w:val="0"/>
      <w:marRight w:val="0"/>
      <w:marTop w:val="0"/>
      <w:marBottom w:val="0"/>
      <w:divBdr>
        <w:top w:val="none" w:sz="0" w:space="0" w:color="auto"/>
        <w:left w:val="none" w:sz="0" w:space="0" w:color="auto"/>
        <w:bottom w:val="none" w:sz="0" w:space="0" w:color="auto"/>
        <w:right w:val="none" w:sz="0" w:space="0" w:color="auto"/>
      </w:divBdr>
    </w:div>
    <w:div w:id="1974554004">
      <w:bodyDiv w:val="1"/>
      <w:marLeft w:val="0"/>
      <w:marRight w:val="0"/>
      <w:marTop w:val="0"/>
      <w:marBottom w:val="0"/>
      <w:divBdr>
        <w:top w:val="none" w:sz="0" w:space="0" w:color="auto"/>
        <w:left w:val="none" w:sz="0" w:space="0" w:color="auto"/>
        <w:bottom w:val="none" w:sz="0" w:space="0" w:color="auto"/>
        <w:right w:val="none" w:sz="0" w:space="0" w:color="auto"/>
      </w:divBdr>
    </w:div>
    <w:div w:id="2047295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hyperlink" Target="https://destinet.eu/resources/courses/triangle-knowledge-alliance-courses/sustainable-development-tourism-online-graduate-level-course/course-modules/module-0-foundations-development-sustainable-responsible-tourism/section-1-foundations-development-sustainable-responsible-touris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image" Target="media/image1.png"/><Relationship Id="rId12" Type="http://schemas.openxmlformats.org/officeDocument/2006/relationships/hyperlink" Target="https://destinet.eu/resources/courses/triangle-knowledge-alliance-courses/sustainable-development-tourism-online-graduate-level-course/course-modules/module-0-foundations-development-sustainable-responsible-tourism" TargetMode="External"/><Relationship Id="rId17" Type="http://schemas.openxmlformats.org/officeDocument/2006/relationships/hyperlink" Target="https://destinet.eu/resources/courses/triangle-knowledge-alliance-courses/sustainable-development-tourism-online-graduate-level-course/course-modules/module-0-foundations-development-sustainable-responsible-tourism/section-1-foundations-development-sustainable-responsible-tourism" TargetMode="Externa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destinet.eu/resources/courses/triangle-knowledge-alliance-courses/sustainable-development-tourism-online-graduate-level-course/course-modules/module-0-foundations-development-sustainable-responsible-tourism/section-1-foundations-development-sustainable-responsible-tourism" TargetMode="External"/><Relationship Id="rId20" Type="http://schemas.openxmlformats.org/officeDocument/2006/relationships/hyperlink" Target="http://www.sd-commission.org.uk/pages/what-is-sustainable-development.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estinet.eu/resources/courses/triangle-knowledge-alliance-courses/sustainable-development-tourism-online-graduate-level-course/course-modules/module-1-climate-change-energy-and-resource-efficiency" TargetMode="External"/><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hyperlink" Target="https://destinet.eu/resources/courses/triangle-knowledge-alliance-courses/sustainable-development-tourism-online-graduate-level-course/course-modules/module-0-foundations-development-sustainable-responsible-tourism/section-1-foundations-development-sustainable-responsible-tourism" TargetMode="External"/><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hyperlink" Target="https://destinet.eu/resources/courses/triangle-knowledge-alliance-courses/sustainable-development-tourism-online-graduate-level-course/course-modules/module-0-foundations-development-sustainable-responsible-tourism" TargetMode="External"/><Relationship Id="rId19" Type="http://schemas.openxmlformats.org/officeDocument/2006/relationships/hyperlink" Target="https://destinet.eu/resources/courses/triangle-knowledge-alliance-courses/sustainable-development-tourism-online-graduate-level-course/course-modules/module-0-foundations-development-sustainable-responsible-tourism/section-1-foundations-development-sustainable-responsible-tourism" TargetMode="External"/><Relationship Id="rId4" Type="http://schemas.microsoft.com/office/2007/relationships/stylesWithEffects" Target="stylesWithEffects.xml"/><Relationship Id="rId9" Type="http://schemas.openxmlformats.org/officeDocument/2006/relationships/hyperlink" Target="https://destinet.eu/resources/courses/triangle-knowledge-alliance-courses/sustainable-development-tourism-online-graduate-level-course/course-modules/module-0-foundations-development-sustainable-responsible-tourism" TargetMode="External"/><Relationship Id="rId14" Type="http://schemas.openxmlformats.org/officeDocument/2006/relationships/image" Target="media/image4.png"/><Relationship Id="rId22" Type="http://schemas.openxmlformats.org/officeDocument/2006/relationships/hyperlink" Target="https://destinet.eu/resources/courses/triangle-knowledge-alliance-courses/sustainable-development-tourism-online-graduate-level-course/course-modules/module-1-climate-change-energy-and-resource-efficiency" TargetMode="External"/><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w:panose1 w:val="020F0502020204030203"/>
    <w:charset w:val="00"/>
    <w:family w:val="swiss"/>
    <w:pitch w:val="variable"/>
    <w:sig w:usb0="A00000AF" w:usb1="5000604B" w:usb2="00000000" w:usb3="00000000" w:csb0="00000093" w:csb1="00000000"/>
  </w:font>
  <w:font w:name="Arial">
    <w:panose1 w:val="020B0604020202020204"/>
    <w:charset w:val="00"/>
    <w:family w:val="swiss"/>
    <w:pitch w:val="variable"/>
    <w:sig w:usb0="E0002EFF" w:usb1="C000785B"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ACaslonPro-Regular">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NewRomanPSMT">
    <w:panose1 w:val="00000000000000000000"/>
    <w:charset w:val="00"/>
    <w:family w:val="roman"/>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 w:name="TimesNewRomanPS-BoldItalicMT">
    <w:panose1 w:val="00000000000000000000"/>
    <w:charset w:val="00"/>
    <w:family w:val="roman"/>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45D7"/>
    <w:rsid w:val="000545D7"/>
    <w:rsid w:val="003C09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E30EDBB0E3A4D47AE5AD5A8B34249BD">
    <w:name w:val="6E30EDBB0E3A4D47AE5AD5A8B34249BD"/>
    <w:rsid w:val="000545D7"/>
  </w:style>
  <w:style w:type="paragraph" w:customStyle="1" w:styleId="68FFEB199E604771BA0277FD86F02F1A">
    <w:name w:val="68FFEB199E604771BA0277FD86F02F1A"/>
    <w:rsid w:val="000545D7"/>
  </w:style>
  <w:style w:type="paragraph" w:customStyle="1" w:styleId="C4102A78D8F7448CB05901D23BD76FE1">
    <w:name w:val="C4102A78D8F7448CB05901D23BD76FE1"/>
    <w:rsid w:val="000545D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E30EDBB0E3A4D47AE5AD5A8B34249BD">
    <w:name w:val="6E30EDBB0E3A4D47AE5AD5A8B34249BD"/>
    <w:rsid w:val="000545D7"/>
  </w:style>
  <w:style w:type="paragraph" w:customStyle="1" w:styleId="68FFEB199E604771BA0277FD86F02F1A">
    <w:name w:val="68FFEB199E604771BA0277FD86F02F1A"/>
    <w:rsid w:val="000545D7"/>
  </w:style>
  <w:style w:type="paragraph" w:customStyle="1" w:styleId="C4102A78D8F7448CB05901D23BD76FE1">
    <w:name w:val="C4102A78D8F7448CB05901D23BD76FE1"/>
    <w:rsid w:val="000545D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D1BDDB-9D5F-4D0C-AF51-8BEA6C0FE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42</Pages>
  <Words>18171</Words>
  <Characters>103577</Characters>
  <Application>Microsoft Office Word</Application>
  <DocSecurity>0</DocSecurity>
  <Lines>863</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Gordon Sillence</dc:creator>
  <cp:lastModifiedBy>Gordon Sillence</cp:lastModifiedBy>
  <cp:revision>33</cp:revision>
  <dcterms:created xsi:type="dcterms:W3CDTF">2018-10-21T15:47:00Z</dcterms:created>
  <dcterms:modified xsi:type="dcterms:W3CDTF">2018-10-21T21:20:00Z</dcterms:modified>
</cp:coreProperties>
</file>